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mallCaps/>
          <w:sz w:val="22"/>
          <w:szCs w:val="22"/>
          <w:lang w:val="es-AR"/>
        </w:rPr>
      </w:pPr>
      <w:bookmarkStart w:id="0" w:name="_Hlk493343164"/>
      <w:r>
        <w:rPr>
          <w:b/>
          <w:smallCaps/>
          <w:sz w:val="22"/>
          <w:szCs w:val="22"/>
          <w:lang w:val="es-AR"/>
        </w:rPr>
        <w:t>C u r r í c u l u m     V i t a e</w:t>
      </w:r>
    </w:p>
    <w:p>
      <w:pPr>
        <w:jc w:val="center"/>
        <w:rPr>
          <w:b/>
          <w:smallCaps/>
          <w:sz w:val="22"/>
          <w:szCs w:val="22"/>
          <w:lang w:val="es-AR"/>
        </w:rPr>
      </w:pPr>
    </w:p>
    <w:p>
      <w:pPr>
        <w:jc w:val="center"/>
        <w:rPr>
          <w:bCs/>
          <w:sz w:val="22"/>
          <w:szCs w:val="22"/>
          <w:lang w:val="es-AR"/>
        </w:rPr>
      </w:pPr>
      <w:r>
        <w:rPr>
          <w:bCs/>
          <w:sz w:val="22"/>
          <w:szCs w:val="22"/>
          <w:lang w:val="es-AR"/>
        </w:rPr>
        <w:t>Karina Lilian Speziale</w:t>
      </w:r>
    </w:p>
    <w:p>
      <w:pPr>
        <w:jc w:val="center"/>
        <w:rPr>
          <w:sz w:val="22"/>
          <w:szCs w:val="22"/>
        </w:rPr>
      </w:pPr>
      <w:r>
        <w:rPr>
          <w:sz w:val="22"/>
          <w:szCs w:val="22"/>
        </w:rPr>
        <w:t>INIBIOMA (CONCIET - Universidad Nacional del Comahue)</w:t>
      </w:r>
    </w:p>
    <w:p>
      <w:pPr>
        <w:jc w:val="center"/>
        <w:rPr>
          <w:sz w:val="22"/>
          <w:szCs w:val="22"/>
        </w:rPr>
      </w:pPr>
      <w:r>
        <w:rPr>
          <w:sz w:val="22"/>
          <w:szCs w:val="22"/>
        </w:rPr>
        <w:t>Bariloche, Río Negro, Argentina</w:t>
      </w:r>
    </w:p>
    <w:p>
      <w:pPr>
        <w:jc w:val="center"/>
        <w:rPr>
          <w:b/>
          <w:smallCaps/>
          <w:sz w:val="22"/>
          <w:szCs w:val="22"/>
          <w:lang w:val="es-AR"/>
        </w:rPr>
      </w:pPr>
    </w:p>
    <w:p>
      <w:pPr>
        <w:rPr>
          <w:sz w:val="22"/>
          <w:szCs w:val="22"/>
        </w:rPr>
      </w:pPr>
      <w:r>
        <w:rPr>
          <w:b/>
          <w:smallCaps/>
          <w:sz w:val="22"/>
          <w:szCs w:val="22"/>
        </w:rPr>
        <w:t>Datos personales</w:t>
      </w:r>
    </w:p>
    <w:p>
      <w:pPr>
        <w:jc w:val="both"/>
        <w:rPr>
          <w:sz w:val="22"/>
          <w:szCs w:val="22"/>
          <w:lang w:val="es-AR"/>
        </w:rPr>
      </w:pPr>
      <w:r>
        <w:rPr>
          <w:sz w:val="22"/>
          <w:szCs w:val="22"/>
          <w:lang w:val="es-AR"/>
        </w:rPr>
        <w:t>Fecha y lugar de nacimiento: 10 de mayo de 1972, Buenos Aires, Argentina.</w:t>
      </w:r>
    </w:p>
    <w:p>
      <w:pPr>
        <w:jc w:val="both"/>
        <w:rPr>
          <w:sz w:val="22"/>
          <w:szCs w:val="22"/>
          <w:lang w:val="es-AR"/>
        </w:rPr>
      </w:pPr>
      <w:r>
        <w:rPr>
          <w:sz w:val="22"/>
          <w:szCs w:val="22"/>
          <w:lang w:val="es-AR"/>
        </w:rPr>
        <w:t>Documentos: DNI Nº 22.743.037   -   CUIL Nº 27-22.743.037-6</w:t>
      </w:r>
    </w:p>
    <w:p>
      <w:pPr>
        <w:rPr>
          <w:sz w:val="22"/>
          <w:szCs w:val="22"/>
          <w:lang w:val="es-AR"/>
        </w:rPr>
      </w:pPr>
      <w:r>
        <w:rPr>
          <w:sz w:val="22"/>
          <w:szCs w:val="22"/>
          <w:lang w:val="es-AR"/>
        </w:rPr>
        <w:t xml:space="preserve">Teléfono/Fax laboral: (0294) 4423374/4422111/4428505 (int. 159) </w:t>
      </w:r>
    </w:p>
    <w:p>
      <w:pPr>
        <w:rPr>
          <w:sz w:val="22"/>
          <w:szCs w:val="22"/>
        </w:rPr>
      </w:pPr>
      <w:r>
        <w:rPr>
          <w:sz w:val="22"/>
          <w:szCs w:val="22"/>
          <w:lang w:val="es-AR"/>
        </w:rPr>
        <w:t xml:space="preserve">Correo electrónico: karina.speziale@comahue-conicet.gob.ar  -  </w:t>
      </w:r>
      <w:r>
        <w:rPr>
          <w:sz w:val="22"/>
          <w:szCs w:val="22"/>
        </w:rPr>
        <w:t>karina.speziale@crub.uncoma.edu.ar</w:t>
      </w:r>
    </w:p>
    <w:p>
      <w:pPr>
        <w:jc w:val="both"/>
        <w:rPr>
          <w:sz w:val="22"/>
          <w:szCs w:val="22"/>
          <w:lang w:val="es-AR"/>
        </w:rPr>
      </w:pPr>
    </w:p>
    <w:p>
      <w:pPr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Lugar de trabajo</w:t>
      </w:r>
    </w:p>
    <w:p>
      <w:pPr>
        <w:rPr>
          <w:smallCaps/>
          <w:sz w:val="22"/>
          <w:szCs w:val="22"/>
        </w:rPr>
      </w:pPr>
      <w:r>
        <w:rPr>
          <w:smallCaps/>
          <w:sz w:val="22"/>
          <w:szCs w:val="22"/>
        </w:rPr>
        <w:t>INIBIOMA (CONICET-UNCOMA)</w:t>
      </w:r>
    </w:p>
    <w:p>
      <w:pPr>
        <w:rPr>
          <w:sz w:val="22"/>
          <w:szCs w:val="22"/>
        </w:rPr>
      </w:pPr>
      <w:r>
        <w:rPr>
          <w:sz w:val="22"/>
          <w:szCs w:val="22"/>
        </w:rPr>
        <w:t>Pasaje Gutierrez 1125 – 8400 – Bariloche – Río Negro</w:t>
      </w:r>
    </w:p>
    <w:p>
      <w:pPr>
        <w:rPr>
          <w:sz w:val="22"/>
          <w:szCs w:val="22"/>
        </w:rPr>
      </w:pPr>
      <w:r>
        <w:rPr>
          <w:sz w:val="22"/>
          <w:szCs w:val="22"/>
        </w:rPr>
        <w:t>Teléfono: 0294-4428505 Interno 159</w:t>
      </w:r>
    </w:p>
    <w:p>
      <w:pPr>
        <w:jc w:val="both"/>
        <w:rPr>
          <w:sz w:val="22"/>
          <w:szCs w:val="22"/>
          <w:lang w:val="es-AR"/>
        </w:rPr>
      </w:pPr>
    </w:p>
    <w:p>
      <w:pPr>
        <w:numPr>
          <w:ilvl w:val="0"/>
          <w:numId w:val="1"/>
        </w:numPr>
        <w:tabs>
          <w:tab w:val="left" w:pos="360"/>
          <w:tab w:val="clear" w:pos="1800"/>
        </w:tabs>
        <w:ind w:left="0" w:firstLine="0"/>
        <w:rPr>
          <w:b/>
          <w:smallCaps/>
          <w:sz w:val="22"/>
          <w:szCs w:val="22"/>
          <w:lang w:val="es-AR"/>
        </w:rPr>
      </w:pPr>
      <w:r>
        <w:rPr>
          <w:b/>
          <w:smallCaps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160655</wp:posOffset>
                </wp:positionV>
                <wp:extent cx="5372100" cy="0"/>
                <wp:effectExtent l="0" t="0" r="0" b="0"/>
                <wp:wrapNone/>
                <wp:docPr id="1" name="Line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s 2" o:spid="_x0000_s1026" o:spt="20" style="position:absolute;left:0pt;margin-left:0pt;margin-top:12.65pt;height:0pt;width:423pt;z-index:251659264;mso-width-relative:page;mso-height-relative:page;" filled="f" stroked="t" coordsize="21600,21600" o:gfxdata="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n8S8YtQAAAAGAQAADwAAAAAAAAAB&#10;ACAAAAAiAAAAZHJzL2Rvd25yZXYueG1sUEsBAhQAFAAAAAgAh07iQG6e83nbAQAA2gMAAA4AAAAA&#10;AAAAAQAgAAAAIw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b/>
          <w:smallCaps/>
          <w:sz w:val="22"/>
          <w:szCs w:val="22"/>
          <w:lang w:val="es-AR"/>
        </w:rPr>
        <w:t>Posición actual</w:t>
      </w:r>
    </w:p>
    <w:p>
      <w:pPr>
        <w:rPr>
          <w:b/>
          <w:smallCaps/>
          <w:sz w:val="22"/>
          <w:szCs w:val="22"/>
          <w:lang w:val="es-AR"/>
        </w:rPr>
      </w:pPr>
      <w:r>
        <w:rPr>
          <w:b/>
          <w:smallCaps/>
          <w:sz w:val="22"/>
          <w:szCs w:val="22"/>
          <w:lang w:val="es-AR"/>
        </w:rPr>
        <w:t xml:space="preserve">2016-presente: </w:t>
      </w:r>
      <w:r>
        <w:rPr>
          <w:sz w:val="22"/>
          <w:szCs w:val="22"/>
          <w:lang w:val="es-AR"/>
        </w:rPr>
        <w:t>Investigadora Adjunta de CONICET.</w:t>
      </w:r>
    </w:p>
    <w:p>
      <w:pPr>
        <w:rPr>
          <w:b/>
          <w:smallCaps/>
          <w:sz w:val="22"/>
          <w:szCs w:val="22"/>
          <w:lang w:val="es-AR"/>
        </w:rPr>
      </w:pPr>
      <w:r>
        <w:rPr>
          <w:b/>
          <w:smallCaps/>
          <w:sz w:val="22"/>
          <w:szCs w:val="22"/>
          <w:lang w:val="es-AR"/>
        </w:rPr>
        <w:t xml:space="preserve">2013-presente: </w:t>
      </w:r>
      <w:r>
        <w:rPr>
          <w:sz w:val="22"/>
          <w:szCs w:val="22"/>
          <w:lang w:val="es-AR"/>
        </w:rPr>
        <w:t>Asistente de Docencia en el Departamento de Ecología Regular (Jefe de trabajos prácticos), Universidad Nacional del Comahue. Actualmente dicto Conservación de los Ecosistemas, Ecología del Comportamiento y un curso de post-grado en Biología de la Conservación.</w:t>
      </w:r>
    </w:p>
    <w:p>
      <w:pPr>
        <w:rPr>
          <w:b/>
          <w:smallCaps/>
          <w:sz w:val="22"/>
          <w:szCs w:val="22"/>
          <w:lang w:val="es-AR"/>
        </w:rPr>
      </w:pPr>
    </w:p>
    <w:p>
      <w:pPr>
        <w:rPr>
          <w:rFonts w:hint="default"/>
          <w:b/>
          <w:smallCaps/>
          <w:sz w:val="22"/>
          <w:szCs w:val="22"/>
          <w:u w:val="single"/>
          <w:lang w:val="es-AR"/>
        </w:rPr>
      </w:pPr>
      <w:r>
        <w:rPr>
          <w:rFonts w:hint="default"/>
          <w:b/>
          <w:smallCaps/>
          <w:sz w:val="22"/>
          <w:szCs w:val="22"/>
          <w:u w:val="single"/>
          <w:lang w:val="es-AR"/>
        </w:rPr>
        <w:t>1.1 Trabajo Editorial</w:t>
      </w:r>
    </w:p>
    <w:p>
      <w:pPr>
        <w:rPr>
          <w:rFonts w:hint="default"/>
          <w:b w:val="0"/>
          <w:bCs/>
          <w:sz w:val="22"/>
          <w:szCs w:val="22"/>
          <w:lang w:val="es-AR"/>
        </w:rPr>
      </w:pPr>
      <w:r>
        <w:rPr>
          <w:rFonts w:hint="default"/>
          <w:b w:val="0"/>
          <w:bCs/>
          <w:sz w:val="22"/>
          <w:szCs w:val="22"/>
          <w:lang w:val="es-AR"/>
        </w:rPr>
        <w:t>Editora adjunta revista El Hornero</w:t>
      </w:r>
    </w:p>
    <w:p>
      <w:pPr>
        <w:rPr>
          <w:rFonts w:hint="default"/>
          <w:b w:val="0"/>
          <w:bCs/>
          <w:sz w:val="22"/>
          <w:szCs w:val="22"/>
          <w:lang w:val="es-AR"/>
        </w:rPr>
      </w:pPr>
      <w:r>
        <w:rPr>
          <w:rFonts w:hint="default"/>
          <w:b w:val="0"/>
          <w:bCs/>
          <w:sz w:val="22"/>
          <w:szCs w:val="22"/>
          <w:lang w:val="es-AR"/>
        </w:rPr>
        <w:t>Editora asociada Boletín De La Sociedad Argentina De Botánica</w:t>
      </w:r>
    </w:p>
    <w:p>
      <w:pPr>
        <w:rPr>
          <w:rFonts w:hint="default"/>
          <w:b w:val="0"/>
          <w:bCs/>
          <w:sz w:val="22"/>
          <w:szCs w:val="22"/>
          <w:lang w:val="es-AR"/>
        </w:rPr>
      </w:pPr>
    </w:p>
    <w:p>
      <w:pPr>
        <w:numPr>
          <w:ilvl w:val="0"/>
          <w:numId w:val="0"/>
        </w:numPr>
        <w:tabs>
          <w:tab w:val="left" w:pos="360"/>
        </w:tabs>
        <w:ind w:leftChars="0"/>
        <w:rPr>
          <w:rFonts w:hint="default"/>
          <w:b/>
          <w:smallCaps/>
          <w:sz w:val="22"/>
          <w:szCs w:val="22"/>
          <w:u w:val="single"/>
          <w:lang w:val="es-AR"/>
        </w:rPr>
      </w:pPr>
      <w:r>
        <w:rPr>
          <w:rFonts w:hint="default"/>
          <w:b/>
          <w:smallCaps/>
          <w:sz w:val="22"/>
          <w:szCs w:val="22"/>
          <w:u w:val="single"/>
          <w:lang w:val="es-AR"/>
        </w:rPr>
        <w:t>1.2 Gestión pública</w:t>
      </w:r>
    </w:p>
    <w:p>
      <w:pPr>
        <w:rPr>
          <w:rFonts w:hint="default"/>
          <w:b w:val="0"/>
          <w:bCs/>
          <w:sz w:val="22"/>
          <w:szCs w:val="22"/>
          <w:lang w:val="es-AR"/>
        </w:rPr>
      </w:pPr>
      <w:r>
        <w:rPr>
          <w:rFonts w:hint="default"/>
          <w:b w:val="0"/>
          <w:bCs/>
          <w:sz w:val="22"/>
          <w:szCs w:val="22"/>
          <w:lang w:val="es-AR"/>
        </w:rPr>
        <w:t>Miembro del Comité Académico de la Maestría en Gestión de la Biodiversidad. Universidad Nacional del Comahue.</w:t>
      </w:r>
    </w:p>
    <w:p>
      <w:pPr>
        <w:rPr>
          <w:rFonts w:hint="default"/>
          <w:b/>
          <w:smallCaps/>
          <w:sz w:val="22"/>
          <w:szCs w:val="22"/>
          <w:lang w:val="es-AR"/>
        </w:rPr>
      </w:pPr>
    </w:p>
    <w:p>
      <w:pPr>
        <w:numPr>
          <w:ilvl w:val="0"/>
          <w:numId w:val="1"/>
        </w:numPr>
        <w:tabs>
          <w:tab w:val="left" w:pos="360"/>
          <w:tab w:val="clear" w:pos="1800"/>
        </w:tabs>
        <w:ind w:left="0" w:firstLine="0"/>
        <w:rPr>
          <w:b/>
          <w:smallCaps/>
          <w:sz w:val="22"/>
          <w:szCs w:val="22"/>
          <w:lang w:val="es-AR"/>
        </w:rPr>
      </w:pPr>
      <w:r>
        <w:rPr>
          <w:b/>
          <w:smallCaps/>
          <w:sz w:val="22"/>
          <w:szCs w:val="22"/>
          <w:lang w:val="es-AR"/>
        </w:rPr>
        <w:t>Formación profesional</w:t>
      </w:r>
    </w:p>
    <w:p>
      <w:pPr>
        <w:ind w:left="360"/>
        <w:jc w:val="both"/>
        <w:rPr>
          <w:sz w:val="22"/>
          <w:szCs w:val="22"/>
          <w:lang w:val="es-AR"/>
        </w:rPr>
      </w:pPr>
      <w:r>
        <w:rPr>
          <w:b/>
          <w:smallCaps/>
          <w:sz w:val="22"/>
          <w:szCs w:val="22"/>
          <w:lang w:val="es-AR" w:eastAsia="es-A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13335</wp:posOffset>
                </wp:positionV>
                <wp:extent cx="5372100" cy="0"/>
                <wp:effectExtent l="0" t="0" r="0" b="0"/>
                <wp:wrapNone/>
                <wp:docPr id="2" name="Lin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s 3" o:spid="_x0000_s1026" o:spt="20" style="position:absolute;left:0pt;margin-left:0pt;margin-top:1.05pt;height:0pt;width:423pt;z-index:251659264;mso-width-relative:page;mso-height-relative:page;" filled="f" stroked="t" coordsize="21600,21600" o:gfxdata="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P4iD80gAAAAQBAAAPAAAAAAAAAAEA&#10;IAAAACIAAABkcnMvZG93bnJldi54bWxQSwECFAAUAAAACACHTuJAjb+NCtwBAADaAwAADgAAAAAA&#10;AAABACAAAAAhAQAAZHJzL2Uyb0RvYy54bWxQSwUGAAAAAAYABgBZAQAAb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numPr>
          <w:ilvl w:val="1"/>
          <w:numId w:val="2"/>
        </w:numPr>
        <w:spacing w:after="120"/>
        <w:rPr>
          <w:b/>
          <w:smallCaps/>
          <w:sz w:val="22"/>
          <w:szCs w:val="22"/>
          <w:lang w:val="es-AR"/>
        </w:rPr>
      </w:pPr>
      <w:r>
        <w:rPr>
          <w:b/>
          <w:smallCaps/>
          <w:sz w:val="22"/>
          <w:szCs w:val="22"/>
          <w:lang w:val="es-AR"/>
        </w:rPr>
        <w:t>Estudios Cursados</w:t>
      </w:r>
    </w:p>
    <w:p>
      <w:pPr>
        <w:jc w:val="both"/>
        <w:rPr>
          <w:sz w:val="22"/>
          <w:szCs w:val="22"/>
        </w:rPr>
      </w:pPr>
      <w:r>
        <w:rPr>
          <w:b/>
          <w:sz w:val="22"/>
          <w:szCs w:val="22"/>
          <w:lang w:val="es-AR"/>
        </w:rPr>
        <w:t xml:space="preserve">2007-2012: </w:t>
      </w:r>
      <w:r>
        <w:rPr>
          <w:sz w:val="22"/>
          <w:szCs w:val="22"/>
          <w:lang w:val="es-AR"/>
        </w:rPr>
        <w:t xml:space="preserve">Doctorado en Ciencias Biológicas. Universidad Nacional del Comahue, Centro Regional Universitario Bariloche. </w:t>
      </w:r>
      <w:r>
        <w:rPr>
          <w:sz w:val="22"/>
          <w:szCs w:val="22"/>
        </w:rPr>
        <w:t>Directora: Dra. Cecilia Ezcurra (Nota: Excelente 10).</w:t>
      </w:r>
    </w:p>
    <w:p>
      <w:pPr>
        <w:jc w:val="both"/>
        <w:rPr>
          <w:sz w:val="22"/>
          <w:szCs w:val="22"/>
          <w:lang w:val="es-AR"/>
        </w:rPr>
      </w:pPr>
      <w:r>
        <w:rPr>
          <w:b/>
          <w:sz w:val="22"/>
          <w:szCs w:val="22"/>
          <w:lang w:val="es-AR"/>
        </w:rPr>
        <w:t xml:space="preserve">2001-2006: </w:t>
      </w:r>
      <w:r>
        <w:rPr>
          <w:sz w:val="22"/>
          <w:szCs w:val="22"/>
          <w:lang w:val="es-AR"/>
        </w:rPr>
        <w:t xml:space="preserve">Estudios universitarios: Licenciada en Ciencias Biológicas. Universidad Nacional del Comahue, Centro Regional Universitario Bariloche (Promedio: 8,92). Tesina realizada: </w:t>
      </w:r>
      <w:r>
        <w:rPr>
          <w:sz w:val="22"/>
          <w:szCs w:val="22"/>
        </w:rPr>
        <w:t>“Patrones de variación en la riqueza y composición de la flora en la transición bosque-estepa del noroeste de la Patagonia”. Directora: Dra. Cecilia Ezcurra. Codirectora: Dra. Adriana Ruggiero.</w:t>
      </w:r>
    </w:p>
    <w:p>
      <w:pPr>
        <w:jc w:val="both"/>
        <w:rPr>
          <w:sz w:val="22"/>
          <w:szCs w:val="22"/>
          <w:lang w:val="es-AR"/>
        </w:rPr>
      </w:pPr>
      <w:r>
        <w:rPr>
          <w:b/>
          <w:sz w:val="22"/>
          <w:szCs w:val="22"/>
          <w:lang w:val="es-AR"/>
        </w:rPr>
        <w:t>1990-1993:</w:t>
      </w:r>
      <w:r>
        <w:rPr>
          <w:sz w:val="22"/>
          <w:szCs w:val="22"/>
          <w:lang w:val="es-AR"/>
        </w:rPr>
        <w:t xml:space="preserve"> Estudios Terciarios:</w:t>
      </w:r>
      <w:r>
        <w:rPr>
          <w:sz w:val="22"/>
          <w:szCs w:val="22"/>
        </w:rPr>
        <w:t xml:space="preserve"> Profesora de Nivel Inicial.</w:t>
      </w:r>
      <w:r>
        <w:rPr>
          <w:sz w:val="22"/>
          <w:szCs w:val="22"/>
          <w:lang w:val="es-AR"/>
        </w:rPr>
        <w:t xml:space="preserve"> </w:t>
      </w:r>
      <w:r>
        <w:rPr>
          <w:sz w:val="22"/>
          <w:szCs w:val="22"/>
        </w:rPr>
        <w:t xml:space="preserve">Instituto Superior de Profesorado de Nivel Inicial Sara. C de Eccleston. Capital Federal. (Promedio: 9,12). </w:t>
      </w:r>
    </w:p>
    <w:p>
      <w:pPr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1993-2012: </w:t>
      </w:r>
      <w:r>
        <w:rPr>
          <w:bCs/>
          <w:sz w:val="22"/>
          <w:szCs w:val="22"/>
        </w:rPr>
        <w:t>numerosos cursos de perfeccionamiento tanto sobre la actividad docente como acerca de mi carrera como bióloga.</w:t>
      </w:r>
    </w:p>
    <w:p>
      <w:pPr>
        <w:jc w:val="both"/>
        <w:rPr>
          <w:b/>
          <w:bCs/>
          <w:sz w:val="22"/>
          <w:szCs w:val="22"/>
        </w:rPr>
      </w:pPr>
    </w:p>
    <w:p>
      <w:pPr>
        <w:rPr>
          <w:b/>
          <w:smallCaps/>
          <w:sz w:val="22"/>
          <w:szCs w:val="22"/>
          <w:lang w:val="es-AR"/>
        </w:rPr>
      </w:pPr>
      <w:r>
        <w:rPr>
          <w:b/>
          <w:smallCaps/>
          <w:sz w:val="22"/>
          <w:szCs w:val="22"/>
          <w:lang w:val="es-AR"/>
        </w:rPr>
        <w:t>2.</w:t>
      </w:r>
      <w:r>
        <w:rPr>
          <w:rFonts w:hint="default"/>
          <w:b/>
          <w:smallCaps/>
          <w:sz w:val="22"/>
          <w:szCs w:val="22"/>
          <w:lang w:val="es-AR"/>
        </w:rPr>
        <w:t>2</w:t>
      </w:r>
      <w:r>
        <w:rPr>
          <w:b/>
          <w:smallCaps/>
          <w:sz w:val="22"/>
          <w:szCs w:val="22"/>
          <w:lang w:val="es-AR"/>
        </w:rPr>
        <w:t xml:space="preserve"> Becas </w:t>
      </w:r>
    </w:p>
    <w:p>
      <w:pPr>
        <w:numPr>
          <w:ilvl w:val="0"/>
          <w:numId w:val="3"/>
        </w:numPr>
        <w:ind w:left="714" w:hanging="357"/>
        <w:rPr>
          <w:sz w:val="22"/>
          <w:szCs w:val="22"/>
        </w:rPr>
      </w:pPr>
      <w:r>
        <w:rPr>
          <w:sz w:val="22"/>
          <w:szCs w:val="22"/>
        </w:rPr>
        <w:t>Beca para realizar el doctorado de ANCPCYT – FONCYT (BID OC-AR1728), Proyecto Nº 38148.</w:t>
      </w:r>
    </w:p>
    <w:p>
      <w:pPr>
        <w:numPr>
          <w:ilvl w:val="0"/>
          <w:numId w:val="3"/>
        </w:numPr>
        <w:ind w:left="714" w:hanging="357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Scholarship from Lund University, Sweden, to be a Linneaus-Palme student at the Department of Undergraduate Studies in Biology from 11</w:t>
      </w:r>
      <w:r>
        <w:rPr>
          <w:sz w:val="22"/>
          <w:szCs w:val="22"/>
          <w:vertAlign w:val="superscript"/>
          <w:lang w:val="en-GB"/>
        </w:rPr>
        <w:t>th</w:t>
      </w:r>
      <w:r>
        <w:rPr>
          <w:sz w:val="22"/>
          <w:szCs w:val="22"/>
          <w:lang w:val="en-GB"/>
        </w:rPr>
        <w:t xml:space="preserve"> January to 15</w:t>
      </w:r>
      <w:r>
        <w:rPr>
          <w:sz w:val="22"/>
          <w:szCs w:val="22"/>
          <w:vertAlign w:val="superscript"/>
          <w:lang w:val="en-GB"/>
        </w:rPr>
        <w:t>th</w:t>
      </w:r>
      <w:r>
        <w:rPr>
          <w:sz w:val="22"/>
          <w:szCs w:val="22"/>
          <w:lang w:val="en-GB"/>
        </w:rPr>
        <w:t xml:space="preserve"> June 2006.</w:t>
      </w:r>
    </w:p>
    <w:p>
      <w:pPr>
        <w:numPr>
          <w:ilvl w:val="0"/>
          <w:numId w:val="3"/>
        </w:numPr>
        <w:rPr>
          <w:sz w:val="22"/>
          <w:szCs w:val="22"/>
          <w:lang w:val="es-AR"/>
        </w:rPr>
      </w:pPr>
      <w:r>
        <w:rPr>
          <w:sz w:val="22"/>
          <w:szCs w:val="22"/>
        </w:rPr>
        <w:t>Subsidio del Parque Nacional Nahuel Huapi para desarrollar el trabajo de tesina sobre temas considerados de interés por el Parque Nacional, 2005.</w:t>
      </w:r>
    </w:p>
    <w:p>
      <w:pPr>
        <w:pStyle w:val="7"/>
        <w:rPr>
          <w:b/>
          <w:smallCaps/>
          <w:szCs w:val="22"/>
          <w:lang w:val="es-ES" w:eastAsia="en-US"/>
        </w:rPr>
      </w:pPr>
      <w:r>
        <w:rPr>
          <w:b/>
          <w:smallCaps/>
          <w:szCs w:val="22"/>
          <w:lang w:val="es-ES" w:eastAsia="en-US"/>
        </w:rPr>
        <w:t>2.</w:t>
      </w:r>
      <w:r>
        <w:rPr>
          <w:rFonts w:hint="default"/>
          <w:b/>
          <w:smallCaps/>
          <w:szCs w:val="22"/>
          <w:lang w:val="es-AR" w:eastAsia="en-US"/>
        </w:rPr>
        <w:t>3</w:t>
      </w:r>
      <w:r>
        <w:rPr>
          <w:b/>
          <w:smallCaps/>
          <w:szCs w:val="22"/>
          <w:lang w:val="es-ES" w:eastAsia="en-US"/>
        </w:rPr>
        <w:t xml:space="preserve"> Estancias en el exterior:</w:t>
      </w:r>
    </w:p>
    <w:p>
      <w:pPr>
        <w:pStyle w:val="7"/>
        <w:rPr>
          <w:szCs w:val="22"/>
          <w:lang w:val="es-ES"/>
        </w:rPr>
      </w:pPr>
      <w:r>
        <w:rPr>
          <w:szCs w:val="22"/>
          <w:lang w:val="es-ES"/>
        </w:rPr>
        <w:t>Estancia corta en el departamento de Ecología de la Universidad de Lund, Suecia del 11 de Enero al 15 de Junio de 2006. Estudié y llevé a cabo un proyecto de investigación en el área de la Biología de la Conservación bajo la supervisión del Dr. Ola Olsson.</w:t>
      </w:r>
    </w:p>
    <w:p>
      <w:pPr>
        <w:pStyle w:val="7"/>
        <w:rPr>
          <w:szCs w:val="22"/>
          <w:lang w:val="es-ES"/>
        </w:rPr>
      </w:pPr>
      <w:r>
        <w:rPr>
          <w:szCs w:val="22"/>
          <w:lang w:val="es-ES"/>
        </w:rPr>
        <w:t>Estancia corta en el departamento de Biología Integrativa, Estación Biológica Doñana, Sevilla, España entre los meses de Abril y Junio de 2009 bajo la supervisión de la Dr. Montserrat Vilá.</w:t>
      </w:r>
    </w:p>
    <w:p>
      <w:pPr>
        <w:pStyle w:val="7"/>
        <w:rPr>
          <w:szCs w:val="22"/>
          <w:lang w:val="es-ES"/>
        </w:rPr>
      </w:pPr>
      <w:r>
        <w:rPr>
          <w:szCs w:val="22"/>
          <w:lang w:val="es-ES"/>
        </w:rPr>
        <w:t>Estancia corta en el departamento de Biología Integrativa, Estación Biológica Doñana, Sevilla, España durante 6 meses de 2012 bajo la supervisión del Dr. José L. Tella.</w:t>
      </w:r>
    </w:p>
    <w:p>
      <w:pPr>
        <w:pStyle w:val="7"/>
        <w:rPr>
          <w:szCs w:val="22"/>
          <w:lang w:val="es-ES"/>
        </w:rPr>
      </w:pPr>
      <w:r>
        <w:rPr>
          <w:szCs w:val="22"/>
          <w:lang w:val="es-ES"/>
        </w:rPr>
        <w:t>Estancia corta en el departamento de Biosciences, Swansea University, Wales, UK, durante 4 meses trabajando con el Dr. Mike Fowler en 2014.</w:t>
      </w:r>
    </w:p>
    <w:p>
      <w:pPr>
        <w:pStyle w:val="7"/>
        <w:rPr>
          <w:szCs w:val="22"/>
          <w:lang w:val="es-ES" w:eastAsia="en-US"/>
        </w:rPr>
      </w:pPr>
    </w:p>
    <w:p>
      <w:pPr>
        <w:pBdr>
          <w:bottom w:val="single" w:color="auto" w:sz="6" w:space="2"/>
        </w:pBdr>
        <w:rPr>
          <w:b/>
          <w:sz w:val="22"/>
          <w:szCs w:val="22"/>
          <w:lang w:val="es-AR"/>
        </w:rPr>
      </w:pPr>
      <w:r>
        <w:rPr>
          <w:b/>
          <w:sz w:val="22"/>
          <w:szCs w:val="22"/>
          <w:lang w:val="es-AR"/>
        </w:rPr>
        <w:t>3. EXPERIENCIA LABORAL</w:t>
      </w:r>
    </w:p>
    <w:p>
      <w:pPr>
        <w:spacing w:before="120"/>
        <w:rPr>
          <w:b/>
          <w:smallCaps/>
          <w:sz w:val="22"/>
          <w:szCs w:val="22"/>
          <w:lang w:val="es-AR"/>
        </w:rPr>
      </w:pPr>
      <w:r>
        <w:rPr>
          <w:b/>
          <w:smallCaps/>
          <w:sz w:val="22"/>
          <w:szCs w:val="22"/>
          <w:lang w:val="es-AR"/>
        </w:rPr>
        <w:t xml:space="preserve">3.1 Experiencia docente y laboral en </w:t>
      </w:r>
      <w:r>
        <w:rPr>
          <w:rFonts w:hint="default"/>
          <w:b/>
          <w:smallCaps/>
          <w:sz w:val="22"/>
          <w:szCs w:val="22"/>
          <w:lang w:val="es-AR"/>
        </w:rPr>
        <w:t xml:space="preserve">CONICET y </w:t>
      </w:r>
      <w:r>
        <w:rPr>
          <w:b/>
          <w:smallCaps/>
          <w:sz w:val="22"/>
          <w:szCs w:val="22"/>
          <w:lang w:val="es-AR"/>
        </w:rPr>
        <w:t xml:space="preserve">la Universidad Nacional del Comahue </w:t>
      </w:r>
    </w:p>
    <w:p>
      <w:pPr>
        <w:rPr>
          <w:sz w:val="22"/>
          <w:szCs w:val="22"/>
          <w:lang w:val="es-AR"/>
        </w:rPr>
      </w:pPr>
      <w:r>
        <w:rPr>
          <w:b/>
          <w:smallCaps/>
          <w:sz w:val="22"/>
          <w:szCs w:val="22"/>
          <w:lang w:val="es-AR"/>
        </w:rPr>
        <w:t xml:space="preserve">2013-2015: </w:t>
      </w:r>
      <w:r>
        <w:rPr>
          <w:sz w:val="22"/>
          <w:szCs w:val="22"/>
          <w:lang w:val="es-AR"/>
        </w:rPr>
        <w:t>Investigadora Asistente de CONICET.</w:t>
      </w:r>
    </w:p>
    <w:p>
      <w:pPr>
        <w:rPr>
          <w:bCs/>
          <w:sz w:val="22"/>
          <w:szCs w:val="22"/>
          <w:lang w:val="es-AR"/>
        </w:rPr>
      </w:pPr>
      <w:r>
        <w:rPr>
          <w:b/>
          <w:bCs/>
          <w:sz w:val="22"/>
          <w:szCs w:val="22"/>
          <w:lang w:val="es-AR"/>
        </w:rPr>
        <w:t>2006</w:t>
      </w:r>
      <w:r>
        <w:rPr>
          <w:bCs/>
          <w:sz w:val="22"/>
          <w:szCs w:val="22"/>
          <w:lang w:val="es-AR"/>
        </w:rPr>
        <w:t>: Ayudante de segunda rentada de la cátedra de Plantas Vasculares, por concurso.</w:t>
      </w:r>
    </w:p>
    <w:p>
      <w:pPr>
        <w:rPr>
          <w:b/>
          <w:sz w:val="22"/>
          <w:szCs w:val="22"/>
          <w:lang w:val="es-AR"/>
        </w:rPr>
      </w:pPr>
      <w:r>
        <w:rPr>
          <w:b/>
          <w:bCs/>
          <w:sz w:val="22"/>
          <w:szCs w:val="22"/>
          <w:lang w:val="es-AR"/>
        </w:rPr>
        <w:t xml:space="preserve">2005: </w:t>
      </w:r>
      <w:r>
        <w:rPr>
          <w:bCs/>
          <w:sz w:val="22"/>
          <w:szCs w:val="22"/>
          <w:lang w:val="es-AR"/>
        </w:rPr>
        <w:t>Ayudante de segunda rentada de la Cátedra de Bioquímica, por concurso.</w:t>
      </w:r>
    </w:p>
    <w:p>
      <w:pPr>
        <w:rPr>
          <w:bCs/>
          <w:sz w:val="22"/>
          <w:szCs w:val="22"/>
          <w:lang w:val="es-AR"/>
        </w:rPr>
      </w:pPr>
      <w:r>
        <w:rPr>
          <w:b/>
          <w:sz w:val="22"/>
          <w:szCs w:val="22"/>
          <w:lang w:val="es-AR"/>
        </w:rPr>
        <w:t>Noviembre 2004-2005</w:t>
      </w:r>
      <w:r>
        <w:rPr>
          <w:bCs/>
          <w:sz w:val="22"/>
          <w:szCs w:val="22"/>
          <w:lang w:val="es-AR"/>
        </w:rPr>
        <w:t>: Pasante rentada en el Laboratorio de Extracción Supercrítica a cargo del Dr. Julio Goldenberg.</w:t>
      </w:r>
    </w:p>
    <w:p>
      <w:pPr>
        <w:rPr>
          <w:bCs/>
          <w:sz w:val="22"/>
          <w:szCs w:val="22"/>
          <w:lang w:val="es-AR"/>
        </w:rPr>
      </w:pPr>
    </w:p>
    <w:p>
      <w:pPr>
        <w:rPr>
          <w:b/>
          <w:smallCaps/>
          <w:sz w:val="22"/>
          <w:szCs w:val="22"/>
          <w:lang w:val="es-AR"/>
        </w:rPr>
      </w:pPr>
      <w:r>
        <w:rPr>
          <w:b/>
          <w:smallCaps/>
          <w:sz w:val="22"/>
          <w:szCs w:val="22"/>
          <w:lang w:val="es-AR"/>
        </w:rPr>
        <w:t>3.2 Experiencia docente y laboral en otras instituciones</w:t>
      </w:r>
    </w:p>
    <w:p>
      <w:pPr>
        <w:rPr>
          <w:bCs/>
          <w:sz w:val="22"/>
          <w:szCs w:val="22"/>
          <w:lang w:val="es-AR"/>
        </w:rPr>
      </w:pPr>
      <w:r>
        <w:rPr>
          <w:b/>
          <w:bCs/>
          <w:sz w:val="22"/>
          <w:szCs w:val="22"/>
          <w:lang w:val="es-AR"/>
        </w:rPr>
        <w:t>2013</w:t>
      </w:r>
      <w:r>
        <w:rPr>
          <w:bCs/>
          <w:sz w:val="22"/>
          <w:szCs w:val="22"/>
          <w:lang w:val="es-AR"/>
        </w:rPr>
        <w:t>: Sub-secretaría de Medio Ambiente, Municipalidad de San Carlos de Bariloche</w:t>
      </w:r>
    </w:p>
    <w:p>
      <w:pPr>
        <w:rPr>
          <w:bCs/>
          <w:sz w:val="22"/>
          <w:szCs w:val="22"/>
          <w:lang w:val="es-AR"/>
        </w:rPr>
      </w:pPr>
      <w:r>
        <w:rPr>
          <w:b/>
          <w:bCs/>
          <w:sz w:val="22"/>
          <w:szCs w:val="22"/>
          <w:lang w:val="es-AR"/>
        </w:rPr>
        <w:t>2007-2012</w:t>
      </w:r>
      <w:r>
        <w:rPr>
          <w:bCs/>
          <w:sz w:val="22"/>
          <w:szCs w:val="22"/>
          <w:lang w:val="es-AR"/>
        </w:rPr>
        <w:t>: Delegación Regional Patagonia, Administración de Parques Nacionales</w:t>
      </w:r>
    </w:p>
    <w:p>
      <w:pPr>
        <w:rPr>
          <w:b/>
          <w:smallCaps/>
          <w:sz w:val="22"/>
          <w:szCs w:val="22"/>
        </w:rPr>
      </w:pPr>
      <w:r>
        <w:rPr>
          <w:b/>
          <w:bCs/>
          <w:sz w:val="22"/>
          <w:szCs w:val="22"/>
          <w:lang w:val="es-AR"/>
        </w:rPr>
        <w:t>1993-2005</w:t>
      </w:r>
      <w:r>
        <w:rPr>
          <w:bCs/>
          <w:sz w:val="22"/>
          <w:szCs w:val="22"/>
          <w:lang w:val="es-AR"/>
        </w:rPr>
        <w:t>: Docente en diferentes instituciones educativas.</w:t>
      </w:r>
    </w:p>
    <w:p>
      <w:pPr>
        <w:spacing w:before="120"/>
        <w:rPr>
          <w:rFonts w:hint="default"/>
          <w:b/>
          <w:smallCaps/>
          <w:sz w:val="22"/>
          <w:szCs w:val="22"/>
          <w:lang w:val="es-AR"/>
        </w:rPr>
      </w:pPr>
      <w:r>
        <w:rPr>
          <w:b/>
          <w:smallCaps/>
          <w:sz w:val="22"/>
          <w:szCs w:val="22"/>
        </w:rPr>
        <w:t>3.3 Participación en Proyectos</w:t>
      </w:r>
      <w:r>
        <w:rPr>
          <w:rFonts w:hint="default"/>
          <w:b/>
          <w:smallCaps/>
          <w:sz w:val="22"/>
          <w:szCs w:val="22"/>
          <w:lang w:val="es-AR"/>
        </w:rPr>
        <w:t xml:space="preserve"> (</w:t>
      </w:r>
      <w:r>
        <w:rPr>
          <w:rFonts w:hint="default"/>
          <w:b/>
          <w:sz w:val="22"/>
          <w:szCs w:val="22"/>
          <w:lang w:val="es-AR"/>
        </w:rPr>
        <w:t xml:space="preserve">últimos </w:t>
      </w:r>
      <w:r>
        <w:rPr>
          <w:rFonts w:hint="default"/>
          <w:b/>
          <w:smallCaps/>
          <w:sz w:val="22"/>
          <w:szCs w:val="22"/>
          <w:lang w:val="es-AR"/>
        </w:rPr>
        <w:t xml:space="preserve">5 </w:t>
      </w:r>
      <w:r>
        <w:rPr>
          <w:rFonts w:hint="default"/>
          <w:b/>
          <w:sz w:val="22"/>
          <w:szCs w:val="22"/>
          <w:lang w:val="es-AR"/>
        </w:rPr>
        <w:t>años</w:t>
      </w:r>
      <w:r>
        <w:rPr>
          <w:rFonts w:hint="default"/>
          <w:b/>
          <w:smallCaps/>
          <w:sz w:val="22"/>
          <w:szCs w:val="22"/>
          <w:lang w:val="es-AR"/>
        </w:rPr>
        <w:t xml:space="preserve">-12 </w:t>
      </w:r>
      <w:r>
        <w:rPr>
          <w:rFonts w:hint="default"/>
          <w:b/>
          <w:sz w:val="22"/>
          <w:szCs w:val="22"/>
          <w:lang w:val="es-AR"/>
        </w:rPr>
        <w:t>en total)</w:t>
      </w:r>
    </w:p>
    <w:p>
      <w:bookmarkStart w:id="1" w:name="_Hlk43706412"/>
      <w:r>
        <w:rPr>
          <w:b/>
          <w:smallCaps/>
          <w:sz w:val="22"/>
          <w:szCs w:val="22"/>
        </w:rPr>
        <w:t xml:space="preserve">2020-2023: </w:t>
      </w:r>
      <w:r>
        <w:t xml:space="preserve">De antagonismos a mutualismos en la relación de los loros australes y el bosque Andino-Patagónico frente al cambio global. PICT 2018-1623. Dirigido por el Dr. Lambertucci. Co-directora: </w:t>
      </w:r>
      <w:r>
        <w:rPr>
          <w:sz w:val="22"/>
          <w:szCs w:val="22"/>
          <w:lang w:val="es-AR"/>
        </w:rPr>
        <w:t>Dra. Karina Speziale</w:t>
      </w:r>
    </w:p>
    <w:p>
      <w:pPr>
        <w:rPr>
          <w:b/>
          <w:smallCaps/>
          <w:sz w:val="22"/>
          <w:szCs w:val="22"/>
          <w:lang w:val="es-AR"/>
        </w:rPr>
      </w:pPr>
      <w:r>
        <w:rPr>
          <w:b/>
          <w:smallCaps/>
          <w:sz w:val="22"/>
          <w:szCs w:val="22"/>
          <w:lang w:val="es-AR"/>
        </w:rPr>
        <w:t xml:space="preserve">2019: </w:t>
      </w:r>
      <w:r>
        <w:rPr>
          <w:sz w:val="22"/>
          <w:szCs w:val="22"/>
          <w:lang w:val="es-AR"/>
        </w:rPr>
        <w:t>Proyecto de Extensión de la Universidad Nacional del Comahue “Biología de la Conservación en práctica para docentes y alumnos de nivel primario”. Directora: Dra. Karina Speziale. Co-director: Dr. Sergio Lambertucci</w:t>
      </w:r>
      <w:r>
        <w:rPr>
          <w:b/>
          <w:smallCaps/>
          <w:sz w:val="22"/>
          <w:szCs w:val="22"/>
          <w:lang w:val="es-AR"/>
        </w:rPr>
        <w:t>.</w:t>
      </w:r>
    </w:p>
    <w:p>
      <w:pPr>
        <w:spacing w:before="120"/>
        <w:rPr>
          <w:sz w:val="22"/>
          <w:szCs w:val="22"/>
        </w:rPr>
      </w:pPr>
      <w:r>
        <w:rPr>
          <w:b/>
          <w:smallCaps/>
          <w:sz w:val="22"/>
          <w:szCs w:val="22"/>
        </w:rPr>
        <w:t xml:space="preserve">2018-2021: </w:t>
      </w:r>
      <w:r>
        <w:rPr>
          <w:sz w:val="22"/>
          <w:szCs w:val="22"/>
        </w:rPr>
        <w:t>Proyecto de la Universidad PIN 1 04/B227 “Impactos del cambio global en la vida silvestre de la Patagonia: aproximaciones a un problema a diferentes escalas.”. Dirigido por el Dr. Sergio Lambertucci y co-dirigido por la Dra. Karina Speziale.</w:t>
      </w:r>
    </w:p>
    <w:bookmarkEnd w:id="1"/>
    <w:p>
      <w:pPr>
        <w:spacing w:before="120"/>
        <w:rPr>
          <w:sz w:val="22"/>
          <w:szCs w:val="22"/>
        </w:rPr>
      </w:pPr>
      <w:r>
        <w:rPr>
          <w:b/>
          <w:smallCaps/>
          <w:sz w:val="22"/>
          <w:szCs w:val="22"/>
        </w:rPr>
        <w:t>2016-2019:</w:t>
      </w:r>
      <w:r>
        <w:rPr>
          <w:sz w:val="22"/>
          <w:szCs w:val="22"/>
          <w:lang w:val="es-AR"/>
        </w:rPr>
        <w:t xml:space="preserve"> </w:t>
      </w:r>
      <w:r>
        <w:rPr>
          <w:sz w:val="22"/>
          <w:szCs w:val="22"/>
        </w:rPr>
        <w:t xml:space="preserve">Determinantes del riesgo de invasión de </w:t>
      </w:r>
      <w:r>
        <w:rPr>
          <w:i/>
          <w:sz w:val="22"/>
          <w:szCs w:val="22"/>
        </w:rPr>
        <w:t>Bromus tectorum</w:t>
      </w:r>
      <w:r>
        <w:rPr>
          <w:sz w:val="22"/>
          <w:szCs w:val="22"/>
        </w:rPr>
        <w:t xml:space="preserve"> L. (Poaceae)</w:t>
      </w:r>
      <w:r>
        <w:rPr>
          <w:sz w:val="22"/>
          <w:szCs w:val="22"/>
          <w:lang w:val="es-AR"/>
        </w:rPr>
        <w:t xml:space="preserve"> </w:t>
      </w:r>
      <w:r>
        <w:rPr>
          <w:sz w:val="22"/>
          <w:szCs w:val="22"/>
        </w:rPr>
        <w:t>PICT 2015-2072. Dirigido por la Dra. Karina Speziale.</w:t>
      </w:r>
    </w:p>
    <w:p>
      <w:pPr>
        <w:spacing w:before="12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2015-2017:</w:t>
      </w:r>
      <w:r>
        <w:rPr>
          <w:sz w:val="22"/>
          <w:szCs w:val="22"/>
        </w:rPr>
        <w:t xml:space="preserve"> Efectos de la erupción volcánica sobre la composición de la flora nativa y exótica de los Andes Patagónicos y sus posibles implicancias en la evolución de adaptaciones. PIP 00758. Dirigido por la Dra. Karina Speziale.</w:t>
      </w:r>
    </w:p>
    <w:p>
      <w:pPr>
        <w:ind w:left="360" w:hanging="360"/>
        <w:rPr>
          <w:bCs/>
          <w:sz w:val="22"/>
          <w:szCs w:val="22"/>
          <w:lang w:val="es-AR"/>
        </w:rPr>
      </w:pPr>
    </w:p>
    <w:p>
      <w:pPr>
        <w:spacing w:before="120"/>
        <w:rPr>
          <w:b/>
          <w:smallCaps/>
          <w:sz w:val="22"/>
          <w:szCs w:val="22"/>
          <w:lang w:val="es-AR"/>
        </w:rPr>
      </w:pPr>
      <w:r>
        <w:rPr>
          <w:b/>
          <w:smallCaps/>
          <w:sz w:val="22"/>
          <w:szCs w:val="22"/>
          <w:lang w:val="es-AR"/>
        </w:rPr>
        <w:t>3.4 Cursos Dictados:</w:t>
      </w:r>
    </w:p>
    <w:p>
      <w:pPr>
        <w:numPr>
          <w:ilvl w:val="0"/>
          <w:numId w:val="4"/>
        </w:numPr>
        <w:ind w:left="420" w:leftChars="0" w:hanging="420" w:firstLineChars="0"/>
        <w:rPr>
          <w:sz w:val="22"/>
          <w:szCs w:val="22"/>
          <w:lang w:val="es-AR"/>
        </w:rPr>
      </w:pPr>
      <w:r>
        <w:rPr>
          <w:rFonts w:hint="default"/>
          <w:sz w:val="22"/>
          <w:szCs w:val="22"/>
          <w:lang w:val="en-US" w:eastAsia="zh-CN"/>
        </w:rPr>
        <w:t xml:space="preserve">Capacitación en Ambiente con perspectiva de desarrollo sostenible y con especial énfasis en cambio climático, </w:t>
      </w:r>
      <w:r>
        <w:rPr>
          <w:rFonts w:hint="default"/>
          <w:sz w:val="22"/>
          <w:szCs w:val="22"/>
          <w:lang w:val="es-AR" w:eastAsia="zh-CN"/>
        </w:rPr>
        <w:t xml:space="preserve">organizado por el Ministerio de Ambiente y Desarrollo Sustentable de la Nación, </w:t>
      </w:r>
      <w:r>
        <w:rPr>
          <w:rFonts w:hint="default"/>
          <w:sz w:val="22"/>
          <w:szCs w:val="22"/>
          <w:lang w:val="en-US" w:eastAsia="zh-CN"/>
        </w:rPr>
        <w:t>que se realizará en el marco de la Ley Yolanda N° 27.592.</w:t>
      </w:r>
      <w:r>
        <w:rPr>
          <w:rFonts w:hint="default"/>
          <w:sz w:val="22"/>
          <w:szCs w:val="22"/>
          <w:lang w:val="es-AR" w:eastAsia="zh-CN"/>
        </w:rPr>
        <w:t xml:space="preserve"> Integrante del plantel docente.</w:t>
      </w:r>
    </w:p>
    <w:p>
      <w:pPr>
        <w:numPr>
          <w:ilvl w:val="0"/>
          <w:numId w:val="4"/>
        </w:numPr>
        <w:ind w:left="420" w:leftChars="0" w:hanging="420" w:firstLineChars="0"/>
        <w:rPr>
          <w:sz w:val="22"/>
          <w:szCs w:val="22"/>
        </w:rPr>
      </w:pPr>
      <w:r>
        <w:rPr>
          <w:rFonts w:hint="default"/>
          <w:sz w:val="22"/>
          <w:szCs w:val="22"/>
          <w:lang w:val="es-AR"/>
        </w:rPr>
        <w:t xml:space="preserve">Biología de la Conservación para docentes y alumnos de Bariloche. 2019. </w:t>
      </w:r>
      <w:r>
        <w:rPr>
          <w:sz w:val="22"/>
          <w:szCs w:val="22"/>
        </w:rPr>
        <w:t>Universidad Nacional del Comahue.</w:t>
      </w:r>
    </w:p>
    <w:p>
      <w:pPr>
        <w:numPr>
          <w:ilvl w:val="0"/>
          <w:numId w:val="4"/>
        </w:numPr>
        <w:ind w:left="420" w:leftChars="0" w:hanging="420" w:firstLineChars="0"/>
        <w:rPr>
          <w:rFonts w:hint="default"/>
          <w:sz w:val="22"/>
          <w:szCs w:val="22"/>
          <w:lang w:val="es-AR"/>
        </w:rPr>
      </w:pPr>
      <w:r>
        <w:rPr>
          <w:rFonts w:hint="default"/>
          <w:sz w:val="22"/>
          <w:szCs w:val="22"/>
          <w:lang w:val="es-AR"/>
        </w:rPr>
        <w:t>Bases y Herramientas en Biología de la Conservación. 2015-2021. Universidad Nacional del Comahue.</w:t>
      </w:r>
    </w:p>
    <w:p>
      <w:pPr>
        <w:numPr>
          <w:ilvl w:val="0"/>
          <w:numId w:val="4"/>
        </w:numPr>
        <w:ind w:left="420" w:leftChars="0" w:hanging="420" w:firstLineChars="0"/>
        <w:rPr>
          <w:rFonts w:hint="default"/>
          <w:sz w:val="22"/>
          <w:szCs w:val="22"/>
          <w:lang w:val="es-AR"/>
        </w:rPr>
      </w:pPr>
      <w:r>
        <w:rPr>
          <w:rFonts w:hint="default"/>
          <w:sz w:val="22"/>
          <w:szCs w:val="22"/>
          <w:lang w:val="es-AR"/>
        </w:rPr>
        <w:t>Comportamiento en alimentación del cóndor andino Vultur gryphus para voluntarios GVI. Mayo y Octubre de 2006.</w:t>
      </w:r>
    </w:p>
    <w:p>
      <w:pPr>
        <w:numPr>
          <w:ilvl w:val="0"/>
          <w:numId w:val="4"/>
        </w:numPr>
        <w:ind w:left="420" w:leftChars="0" w:hanging="420" w:firstLineChars="0"/>
        <w:rPr>
          <w:rFonts w:hint="default"/>
          <w:sz w:val="22"/>
          <w:szCs w:val="22"/>
          <w:lang w:val="es-AR"/>
        </w:rPr>
      </w:pPr>
      <w:bookmarkStart w:id="2" w:name="OLE_LINK1"/>
      <w:bookmarkStart w:id="3" w:name="OLE_LINK2"/>
      <w:r>
        <w:rPr>
          <w:rFonts w:hint="default"/>
          <w:sz w:val="22"/>
          <w:szCs w:val="22"/>
          <w:lang w:val="es-AR"/>
        </w:rPr>
        <w:t xml:space="preserve">Programa educativo ALAS </w:t>
      </w:r>
      <w:bookmarkEnd w:id="2"/>
      <w:bookmarkEnd w:id="3"/>
      <w:r>
        <w:rPr>
          <w:rFonts w:hint="default"/>
          <w:sz w:val="22"/>
          <w:szCs w:val="22"/>
          <w:lang w:val="es-AR"/>
        </w:rPr>
        <w:t>para docentes de Argentina. Marzo de 2004.</w:t>
      </w:r>
    </w:p>
    <w:p>
      <w:pPr>
        <w:numPr>
          <w:ilvl w:val="0"/>
          <w:numId w:val="4"/>
        </w:numPr>
        <w:ind w:left="420" w:leftChars="0" w:hanging="420" w:firstLineChars="0"/>
        <w:rPr>
          <w:rFonts w:hint="default"/>
          <w:sz w:val="22"/>
          <w:szCs w:val="22"/>
          <w:lang w:val="es-AR"/>
        </w:rPr>
      </w:pPr>
      <w:r>
        <w:rPr>
          <w:rFonts w:hint="default"/>
          <w:sz w:val="22"/>
          <w:szCs w:val="22"/>
          <w:lang w:val="es-AR"/>
        </w:rPr>
        <w:t>Programa educativo ALAS para Bosque Santiago. Santiago de Chile, Chile. Enero de 2004</w:t>
      </w:r>
    </w:p>
    <w:p>
      <w:pPr>
        <w:numPr>
          <w:ilvl w:val="0"/>
          <w:numId w:val="4"/>
        </w:numPr>
        <w:ind w:left="420" w:leftChars="0" w:hanging="420" w:firstLineChars="0"/>
        <w:rPr>
          <w:rFonts w:hint="default"/>
          <w:sz w:val="22"/>
          <w:szCs w:val="22"/>
          <w:lang w:val="es-AR"/>
        </w:rPr>
      </w:pPr>
      <w:r>
        <w:rPr>
          <w:rFonts w:hint="default"/>
          <w:sz w:val="22"/>
          <w:szCs w:val="22"/>
          <w:lang w:val="es-AR"/>
        </w:rPr>
        <w:t>Programa educativo GLOBE para docentes de Bariloche, septiembre de 2004.</w:t>
      </w:r>
    </w:p>
    <w:p>
      <w:pPr>
        <w:pStyle w:val="7"/>
        <w:rPr>
          <w:b/>
          <w:bCs w:val="0"/>
          <w:smallCaps/>
          <w:szCs w:val="22"/>
        </w:rPr>
      </w:pPr>
      <w:r>
        <w:rPr>
          <w:b/>
          <w:bCs w:val="0"/>
          <w:smallCaps/>
          <w:szCs w:val="22"/>
        </w:rPr>
        <w:t>3.5 Formación de recursos humanos</w:t>
      </w:r>
    </w:p>
    <w:p>
      <w:pPr>
        <w:pStyle w:val="7"/>
        <w:rPr>
          <w:lang w:val="es-ES" w:eastAsia="en-US"/>
        </w:rPr>
      </w:pPr>
      <w:bookmarkStart w:id="6" w:name="_GoBack"/>
      <w:r>
        <w:rPr>
          <w:lang w:val="es-ES" w:eastAsia="en-US"/>
        </w:rPr>
        <w:t>2019-2024: Directora Lic. Rocío Bahía. Beca Doctoral de CONICET. En curso</w:t>
      </w:r>
    </w:p>
    <w:p>
      <w:pPr>
        <w:pStyle w:val="7"/>
        <w:rPr>
          <w:lang w:val="es-ES" w:eastAsia="en-US"/>
        </w:rPr>
      </w:pPr>
      <w:r>
        <w:rPr>
          <w:lang w:val="es-ES" w:eastAsia="en-US"/>
        </w:rPr>
        <w:t>2019-2024: Co-directora Lic Mariana Rivera. Beca Doctoral ANPCYT. En curso</w:t>
      </w:r>
    </w:p>
    <w:p>
      <w:pPr>
        <w:pStyle w:val="7"/>
        <w:rPr>
          <w:lang w:eastAsia="en-US"/>
        </w:rPr>
      </w:pPr>
      <w:r>
        <w:rPr>
          <w:lang w:eastAsia="en-US"/>
        </w:rPr>
        <w:t xml:space="preserve">2020-2023: Directora Lic. Vera Lopez. Beca </w:t>
      </w:r>
      <w:r>
        <w:rPr>
          <w:lang w:val="es-ES" w:eastAsia="en-US"/>
        </w:rPr>
        <w:t>Doctoral ANPCYT. En curso</w:t>
      </w:r>
    </w:p>
    <w:p>
      <w:pPr>
        <w:pStyle w:val="7"/>
        <w:rPr>
          <w:lang w:val="es-ES" w:eastAsia="en-US"/>
        </w:rPr>
      </w:pPr>
      <w:r>
        <w:rPr>
          <w:lang w:val="es-ES" w:eastAsia="en-US"/>
        </w:rPr>
        <w:t>2019: Directora de trabajo final de Licenciatura en Biología del alumnos Juan Tallone. En curso</w:t>
      </w:r>
    </w:p>
    <w:p>
      <w:pPr>
        <w:pStyle w:val="7"/>
        <w:rPr>
          <w:lang w:val="es-ES" w:eastAsia="en-US"/>
        </w:rPr>
      </w:pPr>
      <w:r>
        <w:rPr>
          <w:lang w:val="es-ES" w:eastAsia="en-US"/>
        </w:rPr>
        <w:t>2021: Directora de trabajo final de Licenciatura en Biología del alumnos Guido Yaquinta. En curso</w:t>
      </w:r>
    </w:p>
    <w:bookmarkEnd w:id="6"/>
    <w:p>
      <w:pPr>
        <w:pStyle w:val="7"/>
        <w:rPr>
          <w:lang w:val="es-ES" w:eastAsia="en-US"/>
        </w:rPr>
      </w:pPr>
    </w:p>
    <w:p>
      <w:pPr>
        <w:pBdr>
          <w:bottom w:val="single" w:color="auto" w:sz="6" w:space="0"/>
        </w:pBdr>
        <w:rPr>
          <w:b/>
          <w:sz w:val="22"/>
          <w:szCs w:val="22"/>
          <w:lang w:val="es-AR"/>
        </w:rPr>
      </w:pPr>
      <w:r>
        <w:rPr>
          <w:b/>
          <w:sz w:val="22"/>
          <w:szCs w:val="22"/>
          <w:lang w:val="es-AR"/>
        </w:rPr>
        <w:t>4. PUBLICACIÓN DE TRABAJOS CIENTÍFICOS en los últimos 5 años (</w:t>
      </w:r>
      <w:r>
        <w:rPr>
          <w:rFonts w:hint="default"/>
          <w:b/>
          <w:sz w:val="22"/>
          <w:szCs w:val="22"/>
          <w:lang w:val="es-AR"/>
        </w:rPr>
        <w:t>41</w:t>
      </w:r>
      <w:r>
        <w:rPr>
          <w:b/>
          <w:sz w:val="22"/>
          <w:szCs w:val="22"/>
          <w:lang w:val="es-AR"/>
        </w:rPr>
        <w:t xml:space="preserve"> en total)</w:t>
      </w:r>
    </w:p>
    <w:p>
      <w:pPr>
        <w:spacing w:after="120"/>
        <w:ind w:left="360" w:hanging="360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4.1 TRABAJOS PUBLICADOS O EN PRENSA</w:t>
      </w:r>
    </w:p>
    <w:p>
      <w:pPr>
        <w:ind w:left="284" w:hanging="284"/>
        <w:rPr>
          <w:rFonts w:hint="default" w:eastAsia="Batang"/>
          <w:sz w:val="22"/>
          <w:szCs w:val="22"/>
          <w:lang w:val="es-AR" w:eastAsia="zh-CN"/>
        </w:rPr>
      </w:pPr>
      <w:r>
        <w:rPr>
          <w:rFonts w:eastAsia="Batang"/>
          <w:caps/>
          <w:sz w:val="22"/>
          <w:szCs w:val="22"/>
          <w:lang w:val="it-IT"/>
        </w:rPr>
        <w:t xml:space="preserve">Zuluaga S., </w:t>
      </w:r>
      <w:r>
        <w:rPr>
          <w:rFonts w:eastAsia="Batang"/>
          <w:b/>
          <w:caps/>
          <w:sz w:val="22"/>
          <w:szCs w:val="22"/>
          <w:lang w:val="it-IT"/>
        </w:rPr>
        <w:t>Speziale*, K.L.,</w:t>
      </w:r>
      <w:r>
        <w:rPr>
          <w:rFonts w:eastAsia="Batang"/>
          <w:caps/>
          <w:sz w:val="22"/>
          <w:szCs w:val="22"/>
          <w:lang w:val="it-IT"/>
        </w:rPr>
        <w:t xml:space="preserve"> Lambertucci* S.A.</w:t>
      </w:r>
      <w:r>
        <w:rPr>
          <w:rFonts w:hint="default" w:eastAsia="Batang"/>
          <w:caps/>
          <w:sz w:val="22"/>
          <w:szCs w:val="22"/>
          <w:lang w:val="es-AR"/>
        </w:rPr>
        <w:t xml:space="preserve"> 2022. </w:t>
      </w:r>
      <w:r>
        <w:rPr>
          <w:rFonts w:hint="default" w:eastAsia="Batang"/>
          <w:sz w:val="22"/>
          <w:szCs w:val="22"/>
          <w:lang w:val="it-IT" w:eastAsia="zh-CN"/>
        </w:rPr>
        <w:t>Flying wildlife may mask the loss of ecological functions due to terrestrial habitat fragmentation</w:t>
      </w:r>
      <w:r>
        <w:rPr>
          <w:rFonts w:hint="default" w:eastAsia="Batang"/>
          <w:sz w:val="22"/>
          <w:szCs w:val="22"/>
          <w:lang w:val="es-AR" w:eastAsia="zh-CN"/>
        </w:rPr>
        <w:t>. Science of the Total Environment 803:150034</w:t>
      </w:r>
    </w:p>
    <w:p>
      <w:pPr>
        <w:ind w:left="284" w:hanging="284"/>
        <w:rPr>
          <w:rFonts w:eastAsia="Batang"/>
          <w:sz w:val="22"/>
          <w:szCs w:val="22"/>
          <w:lang w:val="it-IT"/>
        </w:rPr>
      </w:pPr>
      <w:r>
        <w:rPr>
          <w:rFonts w:hint="default" w:eastAsia="Batang"/>
          <w:caps/>
          <w:sz w:val="22"/>
          <w:szCs w:val="22"/>
          <w:lang w:val="it-IT" w:eastAsia="zh-CN"/>
        </w:rPr>
        <w:t xml:space="preserve">Rocio Bahía, Sergio </w:t>
      </w:r>
      <w:r>
        <w:rPr>
          <w:rFonts w:hint="default" w:eastAsia="Batang"/>
          <w:caps/>
          <w:sz w:val="22"/>
          <w:szCs w:val="22"/>
          <w:lang w:val="es-AR" w:eastAsia="zh-CN"/>
        </w:rPr>
        <w:t xml:space="preserve">A. </w:t>
      </w:r>
      <w:r>
        <w:rPr>
          <w:rFonts w:hint="default" w:eastAsia="Batang"/>
          <w:caps/>
          <w:sz w:val="22"/>
          <w:szCs w:val="22"/>
          <w:lang w:val="it-IT" w:eastAsia="zh-CN"/>
        </w:rPr>
        <w:t xml:space="preserve">Lambertucci, Pablo </w:t>
      </w:r>
      <w:r>
        <w:rPr>
          <w:rFonts w:hint="default" w:eastAsia="Batang"/>
          <w:caps/>
          <w:sz w:val="22"/>
          <w:szCs w:val="22"/>
          <w:lang w:val="es-AR" w:eastAsia="zh-CN"/>
        </w:rPr>
        <w:t xml:space="preserve">I. </w:t>
      </w:r>
      <w:r>
        <w:rPr>
          <w:rFonts w:hint="default" w:eastAsia="Batang"/>
          <w:caps/>
          <w:sz w:val="22"/>
          <w:szCs w:val="22"/>
          <w:lang w:val="it-IT" w:eastAsia="zh-CN"/>
        </w:rPr>
        <w:t xml:space="preserve">Plaza, </w:t>
      </w:r>
      <w:r>
        <w:rPr>
          <w:rFonts w:eastAsia="Batang"/>
          <w:b/>
          <w:caps/>
          <w:sz w:val="22"/>
          <w:szCs w:val="22"/>
          <w:lang w:val="it-IT"/>
        </w:rPr>
        <w:t>Speziale, K.L.</w:t>
      </w:r>
      <w:r>
        <w:rPr>
          <w:rFonts w:hint="default" w:eastAsia="Batang"/>
          <w:b/>
          <w:caps/>
          <w:sz w:val="22"/>
          <w:szCs w:val="22"/>
          <w:lang w:val="es-AR"/>
        </w:rPr>
        <w:t xml:space="preserve"> </w:t>
      </w:r>
      <w:r>
        <w:rPr>
          <w:rFonts w:hint="default" w:eastAsia="Batang"/>
          <w:b w:val="0"/>
          <w:bCs/>
          <w:caps/>
          <w:sz w:val="22"/>
          <w:szCs w:val="22"/>
          <w:lang w:val="es-AR"/>
        </w:rPr>
        <w:t>2021.</w:t>
      </w:r>
      <w:r>
        <w:rPr>
          <w:rFonts w:hint="default" w:eastAsia="Batang"/>
          <w:b/>
          <w:caps/>
          <w:sz w:val="22"/>
          <w:szCs w:val="22"/>
          <w:lang w:val="es-AR"/>
        </w:rPr>
        <w:t xml:space="preserve"> </w:t>
      </w:r>
      <w:r>
        <w:rPr>
          <w:rFonts w:eastAsia="Batang"/>
          <w:sz w:val="22"/>
          <w:szCs w:val="22"/>
          <w:lang w:val="it-IT" w:eastAsia="zh-CN"/>
        </w:rPr>
        <w:t xml:space="preserve">Antagonistic-mutualistic interaction between parrots and plants in the </w:t>
      </w:r>
      <w:r>
        <w:rPr>
          <w:rFonts w:hint="default" w:eastAsia="Batang"/>
          <w:sz w:val="22"/>
          <w:szCs w:val="22"/>
          <w:lang w:val="it-IT" w:eastAsia="zh-CN"/>
        </w:rPr>
        <w:t>context of global change: Biological introductions and novel ecosystems</w:t>
      </w:r>
      <w:r>
        <w:rPr>
          <w:rFonts w:hint="default" w:eastAsia="Batang"/>
          <w:sz w:val="22"/>
          <w:szCs w:val="22"/>
          <w:lang w:val="es-AR" w:eastAsia="zh-CN"/>
        </w:rPr>
        <w:t xml:space="preserve">. Biological Conservation (In press) https://doi.org/10.1016/j.biocon.2021.109399 </w:t>
      </w:r>
    </w:p>
    <w:p>
      <w:pPr>
        <w:ind w:left="284" w:hanging="284"/>
        <w:rPr>
          <w:rFonts w:hint="default" w:eastAsia="Batang"/>
          <w:caps/>
          <w:sz w:val="22"/>
          <w:szCs w:val="22"/>
          <w:lang w:val="it-IT" w:eastAsia="zh-CN"/>
        </w:rPr>
      </w:pPr>
      <w:r>
        <w:rPr>
          <w:rFonts w:hint="default" w:eastAsia="Batang"/>
          <w:caps/>
          <w:sz w:val="22"/>
          <w:szCs w:val="22"/>
          <w:lang w:val="it-IT" w:eastAsia="en-US"/>
        </w:rPr>
        <w:t xml:space="preserve">ARNILLAS C., et al. 2021. </w:t>
      </w:r>
      <w:r>
        <w:rPr>
          <w:rFonts w:hint="default" w:eastAsia="Batang"/>
          <w:caps/>
          <w:sz w:val="22"/>
          <w:szCs w:val="22"/>
          <w:lang w:val="it-IT" w:eastAsia="zh-CN"/>
        </w:rPr>
        <w:t>O</w:t>
      </w:r>
      <w:r>
        <w:rPr>
          <w:rFonts w:hint="default" w:eastAsia="Batang"/>
          <w:sz w:val="22"/>
          <w:szCs w:val="22"/>
          <w:lang w:val="it-IT" w:eastAsia="zh-CN"/>
        </w:rPr>
        <w:t>pposing community assembly patterns for dominant and non-dominant plant species in herbaceous ecosystems globally</w:t>
      </w:r>
      <w:r>
        <w:rPr>
          <w:rFonts w:hint="default" w:eastAsia="Batang"/>
          <w:caps/>
          <w:sz w:val="22"/>
          <w:szCs w:val="22"/>
          <w:lang w:val="it-IT" w:eastAsia="zh-CN"/>
        </w:rPr>
        <w:t>. E</w:t>
      </w:r>
      <w:r>
        <w:rPr>
          <w:rFonts w:hint="default" w:eastAsia="Batang"/>
          <w:sz w:val="22"/>
          <w:szCs w:val="22"/>
          <w:lang w:val="it-IT" w:eastAsia="zh-CN"/>
        </w:rPr>
        <w:t xml:space="preserve">cology </w:t>
      </w:r>
      <w:r>
        <w:rPr>
          <w:rFonts w:hint="default" w:eastAsia="Batang"/>
          <w:sz w:val="22"/>
          <w:szCs w:val="22"/>
          <w:lang w:val="es-AR" w:eastAsia="zh-CN"/>
        </w:rPr>
        <w:t>a</w:t>
      </w:r>
      <w:r>
        <w:rPr>
          <w:rFonts w:hint="default" w:eastAsia="Batang"/>
          <w:sz w:val="22"/>
          <w:szCs w:val="22"/>
          <w:lang w:val="it-IT" w:eastAsia="zh-CN"/>
        </w:rPr>
        <w:t>nd Evolution</w:t>
      </w:r>
      <w:r>
        <w:rPr>
          <w:rFonts w:hint="default" w:eastAsia="Batang"/>
          <w:caps/>
          <w:sz w:val="22"/>
          <w:szCs w:val="22"/>
          <w:lang w:val="it-IT" w:eastAsia="zh-CN"/>
        </w:rPr>
        <w:t xml:space="preserve"> DOI: 10.1002/ece3.8266 </w:t>
      </w:r>
    </w:p>
    <w:p>
      <w:pPr>
        <w:ind w:left="284" w:hanging="284"/>
        <w:rPr>
          <w:rFonts w:hint="default" w:eastAsia="Batang"/>
          <w:caps/>
          <w:sz w:val="22"/>
          <w:szCs w:val="22"/>
          <w:lang w:val="it-IT"/>
        </w:rPr>
      </w:pPr>
      <w:r>
        <w:rPr>
          <w:rFonts w:eastAsia="Batang"/>
          <w:caps/>
          <w:sz w:val="22"/>
          <w:szCs w:val="22"/>
          <w:lang w:val="it-IT"/>
        </w:rPr>
        <w:t>LAMBERTUCCI* S.A.</w:t>
      </w:r>
      <w:r>
        <w:rPr>
          <w:rFonts w:hint="default" w:eastAsia="Batang"/>
          <w:caps/>
          <w:sz w:val="22"/>
          <w:szCs w:val="22"/>
          <w:lang w:val="it-IT"/>
        </w:rPr>
        <w:t>,</w:t>
      </w:r>
      <w:r>
        <w:rPr>
          <w:rFonts w:eastAsia="Batang"/>
          <w:caps/>
          <w:sz w:val="22"/>
          <w:szCs w:val="22"/>
          <w:lang w:val="it-IT"/>
        </w:rPr>
        <w:t xml:space="preserve"> PLAZA, P.I.,</w:t>
      </w:r>
      <w:r>
        <w:rPr>
          <w:rFonts w:hint="default" w:eastAsia="Batang"/>
          <w:caps/>
          <w:sz w:val="22"/>
          <w:szCs w:val="22"/>
          <w:lang w:val="it-IT"/>
        </w:rPr>
        <w:t xml:space="preserve"> </w:t>
      </w:r>
      <w:r>
        <w:rPr>
          <w:rFonts w:eastAsia="Batang"/>
          <w:b/>
          <w:bCs/>
          <w:caps/>
          <w:sz w:val="22"/>
          <w:szCs w:val="22"/>
          <w:lang w:val="it-IT"/>
        </w:rPr>
        <w:t>SPEZIALE K</w:t>
      </w:r>
      <w:r>
        <w:rPr>
          <w:rFonts w:hint="default" w:eastAsia="Batang"/>
          <w:b/>
          <w:bCs/>
          <w:caps/>
          <w:sz w:val="22"/>
          <w:szCs w:val="22"/>
          <w:lang w:val="es-AR"/>
        </w:rPr>
        <w:t>.</w:t>
      </w:r>
      <w:r>
        <w:rPr>
          <w:rFonts w:eastAsia="Batang"/>
          <w:b/>
          <w:bCs/>
          <w:caps/>
          <w:sz w:val="22"/>
          <w:szCs w:val="22"/>
          <w:lang w:val="it-IT"/>
        </w:rPr>
        <w:t>L</w:t>
      </w:r>
      <w:r>
        <w:rPr>
          <w:rFonts w:eastAsia="Batang"/>
          <w:caps/>
          <w:sz w:val="22"/>
          <w:szCs w:val="22"/>
          <w:lang w:val="it-IT"/>
        </w:rPr>
        <w:t>.</w:t>
      </w:r>
      <w:r>
        <w:rPr>
          <w:rFonts w:hint="default" w:eastAsia="Batang"/>
          <w:caps/>
          <w:sz w:val="22"/>
          <w:szCs w:val="22"/>
          <w:lang w:val="it-IT"/>
        </w:rPr>
        <w:t xml:space="preserve"> </w:t>
      </w:r>
      <w:r>
        <w:rPr>
          <w:rFonts w:eastAsia="Batang"/>
          <w:caps/>
          <w:sz w:val="22"/>
          <w:szCs w:val="22"/>
          <w:lang w:val="it-IT"/>
        </w:rPr>
        <w:t xml:space="preserve">2021. </w:t>
      </w:r>
      <w:r>
        <w:rPr>
          <w:rFonts w:hint="default" w:eastAsia="Batang"/>
          <w:sz w:val="22"/>
          <w:szCs w:val="22"/>
          <w:lang w:val="it-IT"/>
        </w:rPr>
        <w:t>Minimizing fear of wildlife in urban areas. Science</w:t>
      </w:r>
      <w:r>
        <w:rPr>
          <w:rFonts w:hint="default" w:eastAsia="Batang"/>
          <w:caps/>
          <w:sz w:val="22"/>
          <w:szCs w:val="22"/>
          <w:lang w:val="it-IT"/>
        </w:rPr>
        <w:t xml:space="preserve"> 374:947.</w:t>
      </w:r>
    </w:p>
    <w:p>
      <w:pPr>
        <w:ind w:left="284" w:hanging="284"/>
        <w:rPr>
          <w:rFonts w:eastAsia="Batang"/>
          <w:sz w:val="22"/>
          <w:szCs w:val="22"/>
          <w:lang w:val="en-GB"/>
        </w:rPr>
      </w:pPr>
      <w:r>
        <w:rPr>
          <w:rFonts w:eastAsia="Batang"/>
          <w:caps/>
          <w:sz w:val="22"/>
          <w:szCs w:val="22"/>
          <w:lang w:val="it-IT"/>
        </w:rPr>
        <w:t xml:space="preserve">Zuluaga S., </w:t>
      </w:r>
      <w:r>
        <w:rPr>
          <w:rFonts w:eastAsia="Batang"/>
          <w:b/>
          <w:caps/>
          <w:sz w:val="22"/>
          <w:szCs w:val="22"/>
          <w:lang w:val="it-IT"/>
        </w:rPr>
        <w:t>Speziale*, K.L.,</w:t>
      </w:r>
      <w:r>
        <w:rPr>
          <w:rFonts w:eastAsia="Batang"/>
          <w:caps/>
          <w:sz w:val="22"/>
          <w:szCs w:val="22"/>
          <w:lang w:val="it-IT"/>
        </w:rPr>
        <w:t xml:space="preserve"> Lambertucci* S.A. 2021. </w:t>
      </w:r>
      <w:r>
        <w:rPr>
          <w:rFonts w:eastAsia="Batang"/>
          <w:sz w:val="22"/>
          <w:szCs w:val="22"/>
          <w:lang w:val="en-GB"/>
        </w:rPr>
        <w:t>Global aerial conservation post COVID-19 anthropause. Trends in Ecology and Evolution 36:273-277.*Pasante.</w:t>
      </w:r>
    </w:p>
    <w:p>
      <w:pPr>
        <w:ind w:left="284" w:hanging="284"/>
        <w:rPr>
          <w:rFonts w:hint="default" w:eastAsia="Batang"/>
          <w:caps/>
          <w:sz w:val="22"/>
          <w:szCs w:val="22"/>
          <w:lang w:val="es-AR" w:eastAsia="zh-CN"/>
        </w:rPr>
      </w:pPr>
      <w:r>
        <w:rPr>
          <w:rFonts w:hint="default" w:eastAsia="Batang"/>
          <w:caps/>
          <w:sz w:val="22"/>
          <w:szCs w:val="22"/>
          <w:lang w:val="es-AR" w:eastAsia="zh-CN"/>
        </w:rPr>
        <w:t xml:space="preserve">Ebeling </w:t>
      </w:r>
      <w:r>
        <w:rPr>
          <w:rFonts w:hint="default" w:eastAsia="Batang"/>
          <w:sz w:val="22"/>
          <w:szCs w:val="22"/>
          <w:lang w:val="es-AR" w:eastAsia="zh-CN"/>
        </w:rPr>
        <w:t>et al</w:t>
      </w:r>
      <w:r>
        <w:rPr>
          <w:rFonts w:hint="default" w:eastAsia="Batang"/>
          <w:caps/>
          <w:sz w:val="22"/>
          <w:szCs w:val="22"/>
          <w:lang w:val="es-AR" w:eastAsia="zh-CN"/>
        </w:rPr>
        <w:t xml:space="preserve">. 2021. </w:t>
      </w:r>
      <w:r>
        <w:rPr>
          <w:rFonts w:hint="default" w:eastAsia="Batang"/>
          <w:sz w:val="22"/>
          <w:szCs w:val="22"/>
          <w:lang w:val="it-IT" w:eastAsia="zh-CN"/>
        </w:rPr>
        <w:t xml:space="preserve">Nutrient enrichment increases invertebrate herbivory and </w:t>
      </w:r>
      <w:r>
        <w:rPr>
          <w:rFonts w:hint="default" w:eastAsia="Batang"/>
          <w:sz w:val="22"/>
          <w:szCs w:val="22"/>
          <w:lang w:val="es-AR" w:eastAsia="zh-CN"/>
        </w:rPr>
        <w:t>p</w:t>
      </w:r>
      <w:r>
        <w:rPr>
          <w:rFonts w:hint="default" w:eastAsia="Batang"/>
          <w:sz w:val="22"/>
          <w:szCs w:val="22"/>
          <w:lang w:val="it-IT" w:eastAsia="zh-CN"/>
        </w:rPr>
        <w:t>athogen damage in grasslands</w:t>
      </w:r>
      <w:r>
        <w:rPr>
          <w:rFonts w:hint="default" w:eastAsia="Batang"/>
          <w:sz w:val="22"/>
          <w:szCs w:val="22"/>
          <w:lang w:val="es-AR" w:eastAsia="zh-CN"/>
        </w:rPr>
        <w:t>.</w:t>
      </w:r>
      <w:r>
        <w:rPr>
          <w:rFonts w:hint="default" w:eastAsia="Batang"/>
          <w:caps/>
          <w:sz w:val="22"/>
          <w:szCs w:val="22"/>
          <w:lang w:val="es-AR" w:eastAsia="zh-CN"/>
        </w:rPr>
        <w:t xml:space="preserve"> </w:t>
      </w:r>
      <w:r>
        <w:rPr>
          <w:rFonts w:hint="default" w:eastAsia="Batang"/>
          <w:sz w:val="22"/>
          <w:szCs w:val="22"/>
          <w:lang w:val="es-AR" w:eastAsia="zh-CN"/>
        </w:rPr>
        <w:t xml:space="preserve">Journal Of Ecolgy </w:t>
      </w:r>
      <w:r>
        <w:rPr>
          <w:rFonts w:hint="default" w:eastAsia="Batang"/>
          <w:caps/>
          <w:sz w:val="22"/>
          <w:szCs w:val="22"/>
          <w:lang w:val="es-AR" w:eastAsia="zh-CN"/>
        </w:rPr>
        <w:t xml:space="preserve">10.1111/1365-2745.13801 </w:t>
      </w:r>
    </w:p>
    <w:p>
      <w:pPr>
        <w:ind w:left="284" w:hanging="284"/>
        <w:rPr>
          <w:rFonts w:hint="default" w:ascii="Times New Roman" w:hAnsi="Times New Roman" w:eastAsia="SimSun" w:cs="Times New Roman"/>
          <w:b w:val="0"/>
          <w:bCs w:val="0"/>
          <w:color w:val="000000"/>
          <w:kern w:val="0"/>
          <w:sz w:val="23"/>
          <w:szCs w:val="23"/>
          <w:lang w:val="es-AR" w:eastAsia="zh-CN" w:bidi="ar"/>
        </w:rPr>
      </w:pPr>
      <w:r>
        <w:rPr>
          <w:rFonts w:hint="default" w:eastAsia="Batang"/>
          <w:caps/>
          <w:sz w:val="22"/>
          <w:szCs w:val="22"/>
          <w:lang w:val="en-US" w:eastAsia="zh-CN"/>
        </w:rPr>
        <w:t xml:space="preserve">SERGIO A. LAMBERTUCCI, ANTONI MARGALIDA, </w:t>
      </w:r>
      <w:r>
        <w:rPr>
          <w:rFonts w:hint="default" w:eastAsia="Batang"/>
          <w:b/>
          <w:bCs/>
          <w:caps/>
          <w:sz w:val="22"/>
          <w:szCs w:val="22"/>
          <w:lang w:val="en-US" w:eastAsia="zh-CN"/>
        </w:rPr>
        <w:t>KARINA L. SPEZIALE</w:t>
      </w:r>
      <w:r>
        <w:rPr>
          <w:rFonts w:hint="default" w:eastAsia="Batang"/>
          <w:caps/>
          <w:sz w:val="22"/>
          <w:szCs w:val="22"/>
          <w:lang w:val="en-US" w:eastAsia="zh-CN"/>
        </w:rPr>
        <w:t>, ARJUN AMAR, FERNANDO BALLEJO, KEITH L. BILDSTEIN, GUILLERMO BLANCO, ANDRÉ J. BOTHA, CHRISTOPHER G.R. BOWDEN, AINARA CORTÉS-AVIZANDA, OLIVIER DURIEZ, RHYS E. GREEN, FERNANDO HIRALDO,</w:t>
      </w:r>
      <w:r>
        <w:rPr>
          <w:rFonts w:hint="default" w:eastAsia="Batang"/>
          <w:caps/>
          <w:sz w:val="22"/>
          <w:szCs w:val="22"/>
          <w:lang w:val="es-AR" w:eastAsia="zh-CN"/>
        </w:rPr>
        <w:t xml:space="preserve"> </w:t>
      </w:r>
      <w:r>
        <w:rPr>
          <w:rFonts w:hint="default" w:eastAsia="Batang"/>
          <w:caps/>
          <w:sz w:val="22"/>
          <w:szCs w:val="22"/>
          <w:lang w:val="en-US" w:eastAsia="zh-CN"/>
        </w:rPr>
        <w:t>DARCY OGADA, PABLO PLAZA , JOSÉ A. SÁNCHEZ-ZAPATA, ANDREA SANTANGELI, NURIA SELVA, ORR SPIEGEL, JOSÉ ANTONIO DONÁZAR</w:t>
      </w:r>
      <w:r>
        <w:rPr>
          <w:rFonts w:hint="default" w:eastAsia="Batang"/>
          <w:caps/>
          <w:sz w:val="22"/>
          <w:szCs w:val="22"/>
          <w:lang w:val="es-AR" w:eastAsia="zh-CN"/>
        </w:rPr>
        <w:t>. 2021.</w:t>
      </w:r>
      <w:r>
        <w:rPr>
          <w:rFonts w:hint="default" w:ascii="Times New Roman" w:hAnsi="Times New Roman" w:eastAsia="SimSun" w:cs="Times New Roman"/>
          <w:color w:val="000000"/>
          <w:kern w:val="0"/>
          <w:sz w:val="23"/>
          <w:szCs w:val="23"/>
          <w:lang w:val="es-AR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color w:val="000000"/>
          <w:kern w:val="0"/>
          <w:sz w:val="23"/>
          <w:szCs w:val="23"/>
          <w:lang w:val="en-US" w:eastAsia="zh-CN" w:bidi="ar"/>
        </w:rPr>
        <w:t>Presumed killers? Vultures,</w:t>
      </w:r>
      <w:r>
        <w:rPr>
          <w:rFonts w:hint="default" w:ascii="Times New Roman" w:hAnsi="Times New Roman" w:eastAsia="SimSun" w:cs="Times New Roman"/>
          <w:b w:val="0"/>
          <w:bCs w:val="0"/>
          <w:color w:val="000000"/>
          <w:kern w:val="0"/>
          <w:sz w:val="23"/>
          <w:szCs w:val="23"/>
          <w:lang w:val="es-AR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 w:val="0"/>
          <w:bCs w:val="0"/>
          <w:color w:val="000000"/>
          <w:kern w:val="0"/>
          <w:sz w:val="23"/>
          <w:szCs w:val="23"/>
          <w:lang w:val="en-US" w:eastAsia="zh-CN" w:bidi="ar"/>
        </w:rPr>
        <w:t>stakeholders, misperceptions and fake news</w:t>
      </w:r>
      <w:r>
        <w:rPr>
          <w:rFonts w:hint="default" w:ascii="Times New Roman" w:hAnsi="Times New Roman" w:eastAsia="SimSun" w:cs="Times New Roman"/>
          <w:b w:val="0"/>
          <w:bCs w:val="0"/>
          <w:color w:val="000000"/>
          <w:kern w:val="0"/>
          <w:sz w:val="23"/>
          <w:szCs w:val="23"/>
          <w:lang w:val="es-AR" w:eastAsia="zh-CN" w:bidi="ar"/>
        </w:rPr>
        <w:t xml:space="preserve">. Conservation Biology3:e415 </w:t>
      </w:r>
      <w:r>
        <w:rPr>
          <w:rFonts w:hint="default" w:ascii="Times New Roman" w:hAnsi="Times New Roman" w:eastAsia="SimSun" w:cs="Times New Roman"/>
          <w:b w:val="0"/>
          <w:bCs w:val="0"/>
          <w:color w:val="000000"/>
          <w:kern w:val="0"/>
          <w:sz w:val="23"/>
          <w:szCs w:val="23"/>
          <w:lang w:val="es-AR" w:eastAsia="zh-CN" w:bidi="ar"/>
        </w:rPr>
        <w:fldChar w:fldCharType="begin"/>
      </w:r>
      <w:r>
        <w:rPr>
          <w:rFonts w:hint="default" w:ascii="Times New Roman" w:hAnsi="Times New Roman" w:eastAsia="SimSun" w:cs="Times New Roman"/>
          <w:b w:val="0"/>
          <w:bCs w:val="0"/>
          <w:color w:val="000000"/>
          <w:kern w:val="0"/>
          <w:sz w:val="23"/>
          <w:szCs w:val="23"/>
          <w:lang w:val="es-AR" w:eastAsia="zh-CN" w:bidi="ar"/>
        </w:rPr>
        <w:instrText xml:space="preserve"> HYPERLINK "https://doi.org/10.1111/csp2.415" </w:instrText>
      </w:r>
      <w:r>
        <w:rPr>
          <w:rFonts w:hint="default" w:ascii="Times New Roman" w:hAnsi="Times New Roman" w:eastAsia="SimSun" w:cs="Times New Roman"/>
          <w:b w:val="0"/>
          <w:bCs w:val="0"/>
          <w:color w:val="000000"/>
          <w:kern w:val="0"/>
          <w:sz w:val="23"/>
          <w:szCs w:val="23"/>
          <w:lang w:val="es-AR" w:eastAsia="zh-CN" w:bidi="ar"/>
        </w:rPr>
        <w:fldChar w:fldCharType="separate"/>
      </w:r>
      <w:r>
        <w:rPr>
          <w:rFonts w:hint="default" w:ascii="Times New Roman" w:hAnsi="Times New Roman" w:eastAsia="SimSun" w:cs="Times New Roman"/>
          <w:b w:val="0"/>
          <w:bCs w:val="0"/>
          <w:color w:val="000000"/>
          <w:kern w:val="0"/>
          <w:sz w:val="23"/>
          <w:szCs w:val="23"/>
          <w:lang w:val="es-AR" w:eastAsia="zh-CN" w:bidi="ar"/>
        </w:rPr>
        <w:t>https://doi.org/10.1111/csp2.415</w:t>
      </w:r>
      <w:r>
        <w:rPr>
          <w:rFonts w:hint="default" w:ascii="Times New Roman" w:hAnsi="Times New Roman" w:eastAsia="SimSun" w:cs="Times New Roman"/>
          <w:b w:val="0"/>
          <w:bCs w:val="0"/>
          <w:color w:val="000000"/>
          <w:kern w:val="0"/>
          <w:sz w:val="23"/>
          <w:szCs w:val="23"/>
          <w:lang w:val="es-AR" w:eastAsia="zh-CN" w:bidi="ar"/>
        </w:rPr>
        <w:fldChar w:fldCharType="end"/>
      </w:r>
    </w:p>
    <w:p>
      <w:pPr>
        <w:ind w:left="284" w:hanging="284"/>
        <w:rPr>
          <w:sz w:val="48"/>
          <w:szCs w:val="48"/>
          <w:lang w:val="en-GB" w:eastAsia="es-AR"/>
        </w:rPr>
      </w:pPr>
      <w:r>
        <w:rPr>
          <w:rFonts w:eastAsia="Batang"/>
          <w:caps/>
          <w:sz w:val="22"/>
          <w:szCs w:val="22"/>
          <w:lang w:val="en-GB"/>
        </w:rPr>
        <w:t xml:space="preserve">Lambertucci* S.A., </w:t>
      </w:r>
      <w:r>
        <w:rPr>
          <w:rFonts w:eastAsia="Batang"/>
          <w:b/>
          <w:caps/>
          <w:sz w:val="22"/>
          <w:szCs w:val="22"/>
          <w:lang w:val="en-GB"/>
        </w:rPr>
        <w:t>Speziale*, K.L.</w:t>
      </w:r>
      <w:r>
        <w:rPr>
          <w:rFonts w:eastAsia="Batang"/>
          <w:caps/>
          <w:sz w:val="22"/>
          <w:szCs w:val="22"/>
          <w:lang w:val="en-GB"/>
        </w:rPr>
        <w:t xml:space="preserve"> 2020. </w:t>
      </w:r>
      <w:r>
        <w:rPr>
          <w:lang w:val="en-GB"/>
        </w:rPr>
        <w:t xml:space="preserve">Need for global conservation assessments and frameworks to include airspace habitat. Conservation Biology </w:t>
      </w:r>
      <w:r>
        <w:rPr>
          <w:rStyle w:val="23"/>
          <w:lang w:val="en-GB"/>
        </w:rPr>
        <w:t>DOI: 10.1111/cobi.13641. *Ambos somos primeros autores.</w:t>
      </w:r>
    </w:p>
    <w:p>
      <w:pPr>
        <w:ind w:left="284" w:hanging="284"/>
        <w:rPr>
          <w:sz w:val="48"/>
          <w:szCs w:val="48"/>
          <w:lang w:val="en-GB" w:eastAsia="es-AR"/>
        </w:rPr>
      </w:pPr>
      <w:r>
        <w:rPr>
          <w:rStyle w:val="20"/>
          <w:lang w:val="it-IT"/>
        </w:rPr>
        <w:t>BRAVO C.</w:t>
      </w:r>
      <w:r>
        <w:rPr>
          <w:rStyle w:val="21"/>
          <w:lang w:val="it-IT"/>
        </w:rPr>
        <w:t xml:space="preserve">, </w:t>
      </w:r>
      <w:r>
        <w:rPr>
          <w:rStyle w:val="20"/>
          <w:lang w:val="it-IT"/>
        </w:rPr>
        <w:t>CHAMORRO D.</w:t>
      </w:r>
      <w:r>
        <w:rPr>
          <w:rStyle w:val="21"/>
          <w:lang w:val="it-IT"/>
        </w:rPr>
        <w:t xml:space="preserve">, </w:t>
      </w:r>
      <w:r>
        <w:rPr>
          <w:rStyle w:val="20"/>
          <w:lang w:val="it-IT"/>
        </w:rPr>
        <w:t>HIRALDO F.</w:t>
      </w:r>
      <w:r>
        <w:rPr>
          <w:rStyle w:val="21"/>
          <w:lang w:val="it-IT"/>
        </w:rPr>
        <w:t xml:space="preserve">, </w:t>
      </w:r>
      <w:r>
        <w:rPr>
          <w:rFonts w:eastAsia="Batang"/>
          <w:b/>
          <w:caps/>
          <w:sz w:val="22"/>
          <w:szCs w:val="22"/>
          <w:lang w:val="it-IT"/>
        </w:rPr>
        <w:t>Speziale, K.L.,</w:t>
      </w:r>
      <w:r>
        <w:rPr>
          <w:rFonts w:eastAsia="Batang"/>
          <w:caps/>
          <w:sz w:val="22"/>
          <w:szCs w:val="22"/>
          <w:lang w:val="it-IT"/>
        </w:rPr>
        <w:t xml:space="preserve"> Lambertucci S.A.</w:t>
      </w:r>
      <w:r>
        <w:rPr>
          <w:rStyle w:val="21"/>
          <w:lang w:val="it-IT"/>
        </w:rPr>
        <w:t xml:space="preserve">, </w:t>
      </w:r>
      <w:r>
        <w:rPr>
          <w:rStyle w:val="20"/>
          <w:lang w:val="it-IT"/>
        </w:rPr>
        <w:t xml:space="preserve"> TELLA J.L</w:t>
      </w:r>
      <w:r>
        <w:rPr>
          <w:rStyle w:val="21"/>
          <w:lang w:val="it-IT"/>
        </w:rPr>
        <w:t xml:space="preserve">, </w:t>
      </w:r>
      <w:r>
        <w:rPr>
          <w:rStyle w:val="20"/>
          <w:lang w:val="it-IT"/>
        </w:rPr>
        <w:t xml:space="preserve">BLANCO G. 2020. </w:t>
      </w:r>
      <w:r>
        <w:rPr>
          <w:lang w:val="en-GB"/>
        </w:rPr>
        <w:t>Physiological dormancy broken by endozoochory: Austral parakeets (</w:t>
      </w:r>
      <w:r>
        <w:rPr>
          <w:rStyle w:val="9"/>
          <w:lang w:val="en-GB"/>
        </w:rPr>
        <w:t>Enicognathus ferrugineus</w:t>
      </w:r>
      <w:r>
        <w:rPr>
          <w:lang w:val="en-GB"/>
        </w:rPr>
        <w:t>) as legitimate dispersers of calafate (</w:t>
      </w:r>
      <w:r>
        <w:rPr>
          <w:rStyle w:val="9"/>
          <w:lang w:val="en-GB"/>
        </w:rPr>
        <w:t>Berberis microphylla</w:t>
      </w:r>
      <w:r>
        <w:rPr>
          <w:lang w:val="en-GB"/>
        </w:rPr>
        <w:t>) in the Patagonian Andes. Journal of Plant Ecology, 13: 538–544. https://doi.org/10.1093/jpe/rtaa041</w:t>
      </w:r>
    </w:p>
    <w:p>
      <w:pPr>
        <w:ind w:left="284" w:hanging="284"/>
        <w:rPr>
          <w:rStyle w:val="9"/>
          <w:i w:val="0"/>
          <w:iCs w:val="0"/>
          <w:lang w:val="en-GB" w:eastAsia="es-AR"/>
        </w:rPr>
      </w:pPr>
      <w:r>
        <w:fldChar w:fldCharType="begin"/>
      </w:r>
      <w:r>
        <w:instrText xml:space="preserve"> HYPERLINK "https://www.sciencedirect.com/science/article/abs/pii/S0048969720359507" \l "!" </w:instrText>
      </w:r>
      <w:r>
        <w:fldChar w:fldCharType="separate"/>
      </w:r>
      <w:r>
        <w:rPr>
          <w:rStyle w:val="9"/>
          <w:i w:val="0"/>
          <w:iCs w:val="0"/>
          <w:lang w:val="en-GB" w:eastAsia="es-AR"/>
        </w:rPr>
        <w:t>BALLEJO</w:t>
      </w:r>
      <w:r>
        <w:rPr>
          <w:rStyle w:val="9"/>
          <w:i w:val="0"/>
          <w:iCs w:val="0"/>
          <w:lang w:val="en-GB" w:eastAsia="es-AR"/>
        </w:rPr>
        <w:fldChar w:fldCharType="end"/>
      </w:r>
      <w:bookmarkStart w:id="4" w:name="bau0010"/>
      <w:r>
        <w:rPr>
          <w:rStyle w:val="9"/>
          <w:i w:val="0"/>
          <w:iCs w:val="0"/>
          <w:lang w:val="en-GB"/>
        </w:rPr>
        <w:t xml:space="preserve"> F., </w:t>
      </w:r>
      <w:r>
        <w:fldChar w:fldCharType="begin"/>
      </w:r>
      <w:r>
        <w:instrText xml:space="preserve"> HYPERLINK "https://www.sciencedirect.com/science/article/abs/pii/S0048969720359507" \l "!" </w:instrText>
      </w:r>
      <w:r>
        <w:fldChar w:fldCharType="separate"/>
      </w:r>
      <w:r>
        <w:rPr>
          <w:rStyle w:val="9"/>
          <w:i w:val="0"/>
          <w:iCs w:val="0"/>
          <w:lang w:val="en-GB" w:eastAsia="es-AR"/>
        </w:rPr>
        <w:t>PLAZA</w:t>
      </w:r>
      <w:r>
        <w:rPr>
          <w:rStyle w:val="9"/>
          <w:i w:val="0"/>
          <w:iCs w:val="0"/>
          <w:lang w:val="en-GB" w:eastAsia="es-AR"/>
        </w:rPr>
        <w:fldChar w:fldCharType="end"/>
      </w:r>
      <w:bookmarkEnd w:id="4"/>
      <w:bookmarkStart w:id="5" w:name="bau0015"/>
      <w:r>
        <w:rPr>
          <w:rStyle w:val="9"/>
          <w:i w:val="0"/>
          <w:iCs w:val="0"/>
          <w:lang w:val="en-GB"/>
        </w:rPr>
        <w:t xml:space="preserve"> P., </w:t>
      </w:r>
      <w:bookmarkEnd w:id="5"/>
      <w:r>
        <w:rPr>
          <w:rFonts w:eastAsia="Batang"/>
          <w:b/>
          <w:caps/>
          <w:sz w:val="22"/>
          <w:szCs w:val="22"/>
          <w:lang w:val="en-GB"/>
        </w:rPr>
        <w:t>Speziale, K.L.,</w:t>
      </w:r>
      <w:r>
        <w:rPr>
          <w:rFonts w:eastAsia="Batang"/>
          <w:caps/>
          <w:sz w:val="22"/>
          <w:szCs w:val="22"/>
          <w:lang w:val="en-GB"/>
        </w:rPr>
        <w:t xml:space="preserve"> Lambertucci a.p., Lambertucci, </w:t>
      </w:r>
      <w:r>
        <w:rPr>
          <w:rFonts w:eastAsia="Batang"/>
          <w:sz w:val="22"/>
          <w:szCs w:val="22"/>
          <w:lang w:val="en-GB"/>
        </w:rPr>
        <w:t>S.</w:t>
      </w:r>
      <w:r>
        <w:rPr>
          <w:rFonts w:eastAsia="Batang"/>
          <w:caps/>
          <w:sz w:val="22"/>
          <w:szCs w:val="22"/>
          <w:lang w:val="en-GB"/>
        </w:rPr>
        <w:t>A</w:t>
      </w:r>
      <w:r>
        <w:rPr>
          <w:rStyle w:val="9"/>
          <w:i w:val="0"/>
          <w:iCs w:val="0"/>
          <w:lang w:val="en-GB" w:eastAsia="es-AR"/>
        </w:rPr>
        <w:t>. 2020. Plastic ingestion and dispersion by vultures may produce plastic islands in natural areas</w:t>
      </w:r>
      <w:r>
        <w:rPr>
          <w:rStyle w:val="9"/>
          <w:i w:val="0"/>
          <w:iCs w:val="0"/>
          <w:lang w:val="en-GB"/>
        </w:rPr>
        <w:t xml:space="preserve">. Science of the Total Environment 755: </w:t>
      </w:r>
      <w:r>
        <w:rPr>
          <w:lang w:val="en-GB"/>
        </w:rPr>
        <w:t>142421. https://doi.org/10.1016/j.scitotenv.2020.142421</w:t>
      </w:r>
    </w:p>
    <w:p>
      <w:pPr>
        <w:autoSpaceDE w:val="0"/>
        <w:autoSpaceDN w:val="0"/>
        <w:adjustRightInd w:val="0"/>
        <w:ind w:left="284" w:hanging="284"/>
        <w:rPr>
          <w:rFonts w:hint="default" w:eastAsia="Batang"/>
          <w:sz w:val="22"/>
          <w:szCs w:val="22"/>
          <w:lang w:val="es-AR"/>
        </w:rPr>
      </w:pPr>
      <w:r>
        <w:rPr>
          <w:rFonts w:eastAsia="Batang"/>
          <w:caps/>
          <w:sz w:val="22"/>
          <w:szCs w:val="22"/>
          <w:lang w:val="en-GB"/>
        </w:rPr>
        <w:t>Risch, A.C</w:t>
      </w:r>
      <w:r>
        <w:rPr>
          <w:lang w:val="en-GB"/>
        </w:rPr>
        <w:t>. et al. 20</w:t>
      </w:r>
      <w:r>
        <w:rPr>
          <w:rFonts w:hint="default"/>
          <w:lang w:val="es-AR"/>
        </w:rPr>
        <w:t>20</w:t>
      </w:r>
      <w:r>
        <w:rPr>
          <w:lang w:val="en-GB"/>
        </w:rPr>
        <w:t>.</w:t>
      </w:r>
      <w:r>
        <w:rPr>
          <w:rFonts w:hint="default"/>
          <w:lang w:val="es-AR"/>
        </w:rPr>
        <w:t xml:space="preserve"> </w:t>
      </w:r>
      <w:r>
        <w:rPr>
          <w:rFonts w:eastAsia="Batang"/>
          <w:sz w:val="22"/>
          <w:szCs w:val="22"/>
          <w:lang w:val="it-IT"/>
        </w:rPr>
        <w:t>Global impacts of fertilization and herbivore removal on soil net nitrogen mineralization are modulated by local climate and soil properties</w:t>
      </w:r>
      <w:r>
        <w:rPr>
          <w:rFonts w:hint="default" w:eastAsia="Batang"/>
          <w:sz w:val="22"/>
          <w:szCs w:val="22"/>
          <w:lang w:val="es-AR"/>
        </w:rPr>
        <w:t xml:space="preserve">. Global Change Biology 26:7173-7185 DOI: 10.1111/gcb.15308 </w:t>
      </w:r>
    </w:p>
    <w:p>
      <w:pPr>
        <w:ind w:left="284" w:hanging="284"/>
        <w:rPr>
          <w:rFonts w:eastAsia="Batang"/>
          <w:lang w:val="it-IT"/>
        </w:rPr>
      </w:pPr>
      <w:r>
        <w:rPr>
          <w:rFonts w:eastAsia="Batang"/>
          <w:caps/>
          <w:sz w:val="22"/>
          <w:szCs w:val="22"/>
          <w:lang w:val="en-GB"/>
        </w:rPr>
        <w:t>Risch, A.C</w:t>
      </w:r>
      <w:r>
        <w:rPr>
          <w:lang w:val="en-GB"/>
        </w:rPr>
        <w:t>. et al. 20</w:t>
      </w:r>
      <w:r>
        <w:rPr>
          <w:rFonts w:hint="default"/>
          <w:lang w:val="es-AR"/>
        </w:rPr>
        <w:t>19</w:t>
      </w:r>
      <w:r>
        <w:rPr>
          <w:lang w:val="en-GB"/>
        </w:rPr>
        <w:t>.</w:t>
      </w:r>
      <w:r>
        <w:rPr>
          <w:rFonts w:ascii="AdvOTea1a7398" w:hAnsi="AdvOTea1a7398" w:cs="AdvOTea1a7398"/>
          <w:sz w:val="15"/>
          <w:szCs w:val="15"/>
          <w:lang w:val="en-GB" w:eastAsia="es-AR"/>
        </w:rPr>
        <w:t xml:space="preserve"> </w:t>
      </w:r>
      <w:r>
        <w:rPr>
          <w:lang w:val="en-GB" w:eastAsia="es-AR"/>
        </w:rPr>
        <w:t xml:space="preserve">Soil net nitrogen mineralisation across global grasslands. </w:t>
      </w:r>
      <w:r>
        <w:rPr>
          <w:lang w:val="it-IT" w:eastAsia="es-AR"/>
        </w:rPr>
        <w:t>Nature Communitations</w:t>
      </w:r>
      <w:r>
        <w:rPr>
          <w:lang w:val="it-IT"/>
        </w:rPr>
        <w:t>. https://doi.org/10.1038/s41467-019-12948-2</w:t>
      </w:r>
    </w:p>
    <w:p>
      <w:pPr>
        <w:autoSpaceDE w:val="0"/>
        <w:autoSpaceDN w:val="0"/>
        <w:adjustRightInd w:val="0"/>
        <w:ind w:left="284" w:hanging="284"/>
        <w:rPr>
          <w:rFonts w:eastAsia="Batang"/>
          <w:lang w:val="en-GB"/>
        </w:rPr>
      </w:pPr>
      <w:r>
        <w:rPr>
          <w:rFonts w:eastAsia="Batang"/>
          <w:caps/>
          <w:sz w:val="22"/>
          <w:szCs w:val="22"/>
          <w:lang w:val="it-IT"/>
        </w:rPr>
        <w:t xml:space="preserve">Gomez carella**, D., </w:t>
      </w:r>
      <w:r>
        <w:rPr>
          <w:rFonts w:eastAsia="Batang"/>
          <w:b/>
          <w:caps/>
          <w:sz w:val="22"/>
          <w:szCs w:val="22"/>
          <w:lang w:val="it-IT"/>
        </w:rPr>
        <w:t>Speziale, K.L.,</w:t>
      </w:r>
      <w:r>
        <w:rPr>
          <w:rFonts w:eastAsia="Batang"/>
          <w:caps/>
          <w:sz w:val="22"/>
          <w:szCs w:val="22"/>
          <w:lang w:val="it-IT"/>
        </w:rPr>
        <w:t xml:space="preserve"> Lambertucci, </w:t>
      </w:r>
      <w:r>
        <w:rPr>
          <w:rFonts w:eastAsia="Batang"/>
          <w:sz w:val="22"/>
          <w:szCs w:val="22"/>
          <w:lang w:val="it-IT"/>
        </w:rPr>
        <w:t>S.</w:t>
      </w:r>
      <w:r>
        <w:rPr>
          <w:rFonts w:eastAsia="Batang"/>
          <w:caps/>
          <w:sz w:val="22"/>
          <w:szCs w:val="22"/>
          <w:lang w:val="it-IT"/>
        </w:rPr>
        <w:t xml:space="preserve">A., 2019. </w:t>
      </w:r>
      <w:r>
        <w:t>Estado del conocimiento en ecología y conservación de los roquedales de la Argentina: Una revisión.</w:t>
      </w:r>
      <w:r>
        <w:rPr>
          <w:rFonts w:ascii="Palatino-Italic" w:hAnsi="Palatino-Italic" w:cs="Palatino-Italic"/>
          <w:i/>
          <w:iCs/>
          <w:sz w:val="19"/>
          <w:szCs w:val="19"/>
          <w:lang w:val="es-AR" w:eastAsia="es-AR"/>
        </w:rPr>
        <w:t xml:space="preserve"> </w:t>
      </w:r>
      <w:r>
        <w:rPr>
          <w:lang w:val="en-GB"/>
        </w:rPr>
        <w:t xml:space="preserve">Ecología Austral 29:315-328. **Pasante </w:t>
      </w:r>
    </w:p>
    <w:p>
      <w:pPr>
        <w:ind w:left="284" w:hanging="284"/>
        <w:outlineLvl w:val="0"/>
        <w:rPr>
          <w:rFonts w:eastAsia="Batang"/>
          <w:sz w:val="22"/>
          <w:szCs w:val="22"/>
          <w:lang w:val="en-GB"/>
        </w:rPr>
      </w:pPr>
      <w:r>
        <w:rPr>
          <w:rFonts w:eastAsia="Batang"/>
          <w:caps/>
          <w:sz w:val="22"/>
          <w:szCs w:val="22"/>
          <w:lang w:val="en-GB"/>
        </w:rPr>
        <w:t>plaza, P.,</w:t>
      </w:r>
      <w:r>
        <w:rPr>
          <w:rFonts w:eastAsia="Batang"/>
          <w:b/>
          <w:caps/>
          <w:sz w:val="22"/>
          <w:szCs w:val="22"/>
          <w:lang w:val="en-GB"/>
        </w:rPr>
        <w:t xml:space="preserve"> Speziale, K.L.,</w:t>
      </w:r>
      <w:r>
        <w:rPr>
          <w:rFonts w:eastAsia="Batang"/>
          <w:caps/>
          <w:sz w:val="22"/>
          <w:szCs w:val="22"/>
          <w:lang w:val="en-GB"/>
        </w:rPr>
        <w:t xml:space="preserve"> Lambertucci, </w:t>
      </w:r>
      <w:r>
        <w:rPr>
          <w:rFonts w:eastAsia="Batang"/>
          <w:sz w:val="22"/>
          <w:szCs w:val="22"/>
          <w:lang w:val="en-GB"/>
        </w:rPr>
        <w:t>S.</w:t>
      </w:r>
      <w:r>
        <w:rPr>
          <w:rFonts w:eastAsia="Batang"/>
          <w:caps/>
          <w:sz w:val="22"/>
          <w:szCs w:val="22"/>
          <w:lang w:val="en-GB"/>
        </w:rPr>
        <w:t xml:space="preserve">A., 2019. </w:t>
      </w:r>
      <w:r>
        <w:rPr>
          <w:rFonts w:eastAsia="Batang"/>
          <w:sz w:val="22"/>
          <w:szCs w:val="22"/>
          <w:lang w:val="en-GB"/>
        </w:rPr>
        <w:t>Dogs and cats put wildlife at risk. The Journal of Wildlife Management; DOI: 10.1002/jwmg.21637</w:t>
      </w:r>
    </w:p>
    <w:p>
      <w:pPr>
        <w:ind w:left="284" w:hanging="284"/>
        <w:outlineLvl w:val="0"/>
        <w:rPr>
          <w:sz w:val="22"/>
          <w:szCs w:val="22"/>
          <w:lang w:val="en-GB"/>
        </w:rPr>
      </w:pPr>
      <w:r>
        <w:rPr>
          <w:rFonts w:eastAsia="Batang"/>
          <w:b/>
          <w:caps/>
          <w:sz w:val="22"/>
          <w:szCs w:val="22"/>
          <w:lang w:val="it-IT"/>
        </w:rPr>
        <w:t xml:space="preserve">Speziale, K.L., </w:t>
      </w:r>
      <w:r>
        <w:rPr>
          <w:rFonts w:eastAsia="Batang"/>
          <w:caps/>
          <w:sz w:val="22"/>
          <w:szCs w:val="22"/>
          <w:lang w:val="it-IT"/>
        </w:rPr>
        <w:t>di virgilio, a., lescano, m.n., pirk, g., franzese j. 201</w:t>
      </w:r>
      <w:r>
        <w:rPr>
          <w:rFonts w:hint="default" w:eastAsia="Batang"/>
          <w:caps/>
          <w:sz w:val="22"/>
          <w:szCs w:val="22"/>
          <w:lang w:val="es-AR"/>
        </w:rPr>
        <w:t>9</w:t>
      </w:r>
      <w:r>
        <w:rPr>
          <w:rFonts w:eastAsia="Batang"/>
          <w:caps/>
          <w:sz w:val="22"/>
          <w:szCs w:val="22"/>
          <w:lang w:val="it-IT"/>
        </w:rPr>
        <w:t xml:space="preserve">. </w:t>
      </w:r>
      <w:r>
        <w:rPr>
          <w:rFonts w:eastAsia="Batang"/>
          <w:sz w:val="22"/>
          <w:szCs w:val="22"/>
          <w:lang w:val="en-GB"/>
        </w:rPr>
        <w:t xml:space="preserve">Synergy between roads and disturbance favour </w:t>
      </w:r>
      <w:r>
        <w:rPr>
          <w:rFonts w:eastAsia="Batang"/>
          <w:i/>
          <w:sz w:val="22"/>
          <w:szCs w:val="22"/>
          <w:lang w:val="en-GB"/>
        </w:rPr>
        <w:t>Bromus tectorum</w:t>
      </w:r>
      <w:r>
        <w:rPr>
          <w:rFonts w:eastAsia="Batang"/>
          <w:sz w:val="22"/>
          <w:szCs w:val="22"/>
          <w:lang w:val="en-GB"/>
        </w:rPr>
        <w:t xml:space="preserve"> L. invasion. PeerJ. </w:t>
      </w:r>
    </w:p>
    <w:p>
      <w:pPr>
        <w:ind w:left="284" w:hanging="284"/>
        <w:outlineLvl w:val="0"/>
        <w:rPr>
          <w:b/>
          <w:sz w:val="22"/>
          <w:szCs w:val="22"/>
          <w:lang w:val="en-GB"/>
        </w:rPr>
      </w:pPr>
      <w:r>
        <w:rPr>
          <w:rFonts w:eastAsia="Batang"/>
          <w:caps/>
          <w:sz w:val="22"/>
          <w:szCs w:val="22"/>
          <w:lang w:val="en-GB"/>
        </w:rPr>
        <w:t xml:space="preserve">dougall, k.l., lembrechts, j., rew, l.j., Haider, S., cavieres, l.a., kueffer, C., milbau, a., naylor, b.j., nuñez, m., pauchard, a., seipel, t., </w:t>
      </w:r>
      <w:r>
        <w:rPr>
          <w:rFonts w:eastAsia="Batang"/>
          <w:b/>
          <w:caps/>
          <w:sz w:val="22"/>
          <w:szCs w:val="22"/>
          <w:lang w:val="en-GB"/>
        </w:rPr>
        <w:t xml:space="preserve">speziale, k.l., </w:t>
      </w:r>
      <w:r>
        <w:rPr>
          <w:rFonts w:eastAsia="Batang"/>
          <w:caps/>
          <w:sz w:val="22"/>
          <w:szCs w:val="22"/>
          <w:lang w:val="en-GB"/>
        </w:rPr>
        <w:t xml:space="preserve">wright, g.t., alexander, j.m. 2018. </w:t>
      </w:r>
      <w:r>
        <w:rPr>
          <w:rFonts w:eastAsia="Batang"/>
          <w:sz w:val="22"/>
          <w:szCs w:val="22"/>
          <w:lang w:val="en-GB"/>
        </w:rPr>
        <w:t>Running off the road: roadside non-native plants invading mountain vegetation. Biological Invasions, 1-13.</w:t>
      </w:r>
    </w:p>
    <w:p>
      <w:pPr>
        <w:autoSpaceDE w:val="0"/>
        <w:autoSpaceDN w:val="0"/>
        <w:adjustRightInd w:val="0"/>
        <w:ind w:left="284" w:hanging="284"/>
        <w:rPr>
          <w:rFonts w:eastAsia="Batang"/>
          <w:sz w:val="22"/>
          <w:szCs w:val="22"/>
          <w:lang w:val="en-GB"/>
        </w:rPr>
      </w:pPr>
      <w:r>
        <w:rPr>
          <w:rFonts w:eastAsia="Batang"/>
          <w:caps/>
          <w:sz w:val="22"/>
          <w:szCs w:val="22"/>
          <w:lang w:val="en-GB"/>
        </w:rPr>
        <w:t xml:space="preserve">Haider, S., kueffer, C., bruelheide, h., seipel, t., alexander, j.m., rew, l.j., arevalo, j.r., cavieres, l.a., dougall, k.l., milbau, a., naylor, b.j., </w:t>
      </w:r>
      <w:r>
        <w:rPr>
          <w:rFonts w:eastAsia="Batang"/>
          <w:b/>
          <w:caps/>
          <w:sz w:val="22"/>
          <w:szCs w:val="22"/>
          <w:lang w:val="en-GB"/>
        </w:rPr>
        <w:t>speziale, k.l.,</w:t>
      </w:r>
      <w:r>
        <w:rPr>
          <w:rFonts w:eastAsia="Batang"/>
          <w:caps/>
          <w:sz w:val="22"/>
          <w:szCs w:val="22"/>
          <w:lang w:val="en-GB"/>
        </w:rPr>
        <w:t xml:space="preserve"> pauchard, a. 2018. </w:t>
      </w:r>
      <w:r>
        <w:rPr>
          <w:rFonts w:eastAsia="Batang"/>
          <w:sz w:val="22"/>
          <w:szCs w:val="22"/>
          <w:lang w:val="en-GB"/>
        </w:rPr>
        <w:t xml:space="preserve">Mountain roads and non-native species modify elevational patterns of plant diversity. Global Ecology and Biogeography 1-12. </w:t>
      </w:r>
    </w:p>
    <w:p>
      <w:pPr>
        <w:autoSpaceDE w:val="0"/>
        <w:autoSpaceDN w:val="0"/>
        <w:adjustRightInd w:val="0"/>
        <w:ind w:left="284" w:hanging="284"/>
        <w:rPr>
          <w:rFonts w:eastAsia="Batang"/>
          <w:sz w:val="22"/>
          <w:szCs w:val="22"/>
          <w:lang w:val="en-GB"/>
        </w:rPr>
      </w:pPr>
      <w:r>
        <w:rPr>
          <w:rFonts w:eastAsia="Batang"/>
          <w:caps/>
          <w:sz w:val="22"/>
          <w:szCs w:val="22"/>
          <w:lang w:val="en-GB"/>
        </w:rPr>
        <w:t>plaza, P.,</w:t>
      </w:r>
      <w:r>
        <w:rPr>
          <w:rFonts w:eastAsia="Batang"/>
          <w:b/>
          <w:caps/>
          <w:sz w:val="22"/>
          <w:szCs w:val="22"/>
          <w:lang w:val="en-GB"/>
        </w:rPr>
        <w:t xml:space="preserve"> Speziale, K.L.,</w:t>
      </w:r>
      <w:r>
        <w:rPr>
          <w:rFonts w:eastAsia="Batang"/>
          <w:caps/>
          <w:sz w:val="22"/>
          <w:szCs w:val="22"/>
          <w:lang w:val="en-GB"/>
        </w:rPr>
        <w:t xml:space="preserve"> Lambertucci, </w:t>
      </w:r>
      <w:r>
        <w:rPr>
          <w:rFonts w:eastAsia="Batang"/>
          <w:sz w:val="22"/>
          <w:szCs w:val="22"/>
          <w:lang w:val="en-GB"/>
        </w:rPr>
        <w:t>S.</w:t>
      </w:r>
      <w:r>
        <w:rPr>
          <w:rFonts w:eastAsia="Batang"/>
          <w:caps/>
          <w:sz w:val="22"/>
          <w:szCs w:val="22"/>
          <w:lang w:val="en-GB"/>
        </w:rPr>
        <w:t xml:space="preserve">A., 2018. </w:t>
      </w:r>
      <w:r>
        <w:rPr>
          <w:rFonts w:eastAsia="Batang"/>
          <w:sz w:val="22"/>
          <w:szCs w:val="22"/>
          <w:lang w:val="en-GB"/>
        </w:rPr>
        <w:t>Rubbish dumps as invasive plant epicentres. Biological invasions, 1-7.</w:t>
      </w:r>
    </w:p>
    <w:p>
      <w:pPr>
        <w:autoSpaceDE w:val="0"/>
        <w:autoSpaceDN w:val="0"/>
        <w:adjustRightInd w:val="0"/>
        <w:ind w:left="284" w:hanging="284"/>
        <w:rPr>
          <w:rFonts w:eastAsia="Batang"/>
          <w:sz w:val="22"/>
          <w:szCs w:val="22"/>
          <w:lang w:val="en-GB"/>
        </w:rPr>
      </w:pPr>
      <w:r>
        <w:rPr>
          <w:rFonts w:eastAsia="Batang"/>
          <w:b/>
          <w:caps/>
          <w:sz w:val="22"/>
          <w:szCs w:val="22"/>
          <w:lang w:val="en-GB"/>
        </w:rPr>
        <w:t>Speziale, K.L.,</w:t>
      </w:r>
      <w:r>
        <w:rPr>
          <w:rFonts w:eastAsia="Batang"/>
          <w:caps/>
          <w:sz w:val="22"/>
          <w:szCs w:val="22"/>
          <w:lang w:val="en-GB"/>
        </w:rPr>
        <w:t xml:space="preserve"> Lambertucci, </w:t>
      </w:r>
      <w:r>
        <w:rPr>
          <w:rFonts w:eastAsia="Batang"/>
          <w:sz w:val="22"/>
          <w:szCs w:val="22"/>
          <w:lang w:val="en-GB"/>
        </w:rPr>
        <w:t>S.</w:t>
      </w:r>
      <w:r>
        <w:rPr>
          <w:rFonts w:eastAsia="Batang"/>
          <w:caps/>
          <w:sz w:val="22"/>
          <w:szCs w:val="22"/>
          <w:lang w:val="en-GB"/>
        </w:rPr>
        <w:t xml:space="preserve">A., GLEISSER, g., F.; Tella, J.L., Hiraldo, F. aizen m.a. 2018. </w:t>
      </w:r>
      <w:r>
        <w:rPr>
          <w:rFonts w:eastAsia="Batang"/>
          <w:sz w:val="22"/>
          <w:szCs w:val="22"/>
          <w:lang w:val="en-GB"/>
        </w:rPr>
        <w:t>An overlooked plant-parakeet mutualism counteracts human overharvesting on an endangered tree. Royal Society Open Science 5:171456.</w:t>
      </w:r>
    </w:p>
    <w:p>
      <w:pPr>
        <w:ind w:left="284" w:hanging="284"/>
        <w:outlineLvl w:val="0"/>
        <w:rPr>
          <w:i/>
          <w:iCs/>
          <w:lang w:val="en-GB"/>
        </w:rPr>
      </w:pPr>
      <w:r>
        <w:rPr>
          <w:rFonts w:eastAsia="Batang"/>
          <w:caps/>
          <w:sz w:val="22"/>
          <w:szCs w:val="22"/>
          <w:lang w:val="en-GB"/>
        </w:rPr>
        <w:t xml:space="preserve">GLEISSER, g. Lambertucci, S.A., </w:t>
      </w:r>
      <w:r>
        <w:rPr>
          <w:rFonts w:eastAsia="Batang"/>
          <w:b/>
          <w:caps/>
          <w:sz w:val="22"/>
          <w:szCs w:val="22"/>
          <w:lang w:val="en-GB"/>
        </w:rPr>
        <w:t>Speziale, K.L.,</w:t>
      </w:r>
      <w:r>
        <w:rPr>
          <w:rFonts w:eastAsia="Batang"/>
          <w:caps/>
          <w:sz w:val="22"/>
          <w:szCs w:val="22"/>
          <w:lang w:val="en-GB"/>
        </w:rPr>
        <w:t xml:space="preserve"> Hiraldo, F., Tella, J.L., aizen m.a. 2017. </w:t>
      </w:r>
      <w:r>
        <w:rPr>
          <w:lang w:val="en-GB"/>
        </w:rPr>
        <w:t xml:space="preserve">Uncoupled evolution of male and female cone sizes in an ancient conifer lineage". </w:t>
      </w:r>
      <w:r>
        <w:rPr>
          <w:iCs/>
          <w:lang w:val="en-GB"/>
        </w:rPr>
        <w:t>International Journal of Plant Sciences.</w:t>
      </w:r>
    </w:p>
    <w:p>
      <w:pPr>
        <w:autoSpaceDE w:val="0"/>
        <w:autoSpaceDN w:val="0"/>
        <w:adjustRightInd w:val="0"/>
        <w:ind w:left="284" w:hanging="284"/>
        <w:rPr>
          <w:rFonts w:eastAsia="Batang"/>
          <w:caps/>
          <w:sz w:val="22"/>
          <w:szCs w:val="22"/>
          <w:lang w:val="it-IT"/>
        </w:rPr>
      </w:pPr>
      <w:r>
        <w:rPr>
          <w:rFonts w:eastAsia="Batang"/>
          <w:caps/>
          <w:sz w:val="22"/>
          <w:szCs w:val="22"/>
          <w:lang w:val="en-GB"/>
        </w:rPr>
        <w:t xml:space="preserve">GLEISSER, g. Lambertucci, S.A., </w:t>
      </w:r>
      <w:r>
        <w:rPr>
          <w:rFonts w:eastAsia="Batang"/>
          <w:b/>
          <w:caps/>
          <w:sz w:val="22"/>
          <w:szCs w:val="22"/>
          <w:lang w:val="en-GB"/>
        </w:rPr>
        <w:t>Speziale, K.L.,</w:t>
      </w:r>
      <w:r>
        <w:rPr>
          <w:rFonts w:eastAsia="Batang"/>
          <w:caps/>
          <w:sz w:val="22"/>
          <w:szCs w:val="22"/>
          <w:lang w:val="en-GB"/>
        </w:rPr>
        <w:t xml:space="preserve"> Hiraldo, F., Tella, J.L., aizen m.a. 2017. </w:t>
      </w:r>
      <w:r>
        <w:rPr>
          <w:rFonts w:eastAsia="Batang"/>
          <w:sz w:val="22"/>
          <w:szCs w:val="22"/>
          <w:lang w:val="en-GB"/>
        </w:rPr>
        <w:t xml:space="preserve">The southernmost parakeet might be enhancing pollination of a dioecious conifer. </w:t>
      </w:r>
      <w:r>
        <w:rPr>
          <w:rFonts w:eastAsia="Batang"/>
          <w:sz w:val="22"/>
          <w:szCs w:val="22"/>
          <w:lang w:val="it-IT"/>
        </w:rPr>
        <w:t>Ecology.</w:t>
      </w:r>
    </w:p>
    <w:p>
      <w:pPr>
        <w:ind w:left="284" w:hanging="284"/>
        <w:outlineLvl w:val="0"/>
        <w:rPr>
          <w:rFonts w:eastAsia="Batang"/>
          <w:sz w:val="22"/>
          <w:szCs w:val="22"/>
          <w:lang w:val="en-GB"/>
        </w:rPr>
      </w:pPr>
      <w:r>
        <w:rPr>
          <w:rFonts w:eastAsia="Batang"/>
          <w:caps/>
          <w:sz w:val="22"/>
          <w:szCs w:val="22"/>
          <w:lang w:val="it-IT"/>
        </w:rPr>
        <w:t xml:space="preserve"> </w:t>
      </w:r>
    </w:p>
    <w:p>
      <w:pPr>
        <w:ind w:left="357" w:hanging="357"/>
        <w:rPr>
          <w:sz w:val="22"/>
          <w:szCs w:val="22"/>
          <w:lang w:val="en-GB"/>
        </w:rPr>
      </w:pPr>
    </w:p>
    <w:p>
      <w:pPr>
        <w:numPr>
          <w:ilvl w:val="0"/>
          <w:numId w:val="5"/>
        </w:numPr>
        <w:pBdr>
          <w:bottom w:val="single" w:color="auto" w:sz="6" w:space="0"/>
        </w:pBdr>
        <w:ind w:left="284" w:hanging="284"/>
        <w:rPr>
          <w:b/>
          <w:sz w:val="22"/>
          <w:szCs w:val="22"/>
          <w:lang w:val="es-AR"/>
        </w:rPr>
      </w:pPr>
      <w:r>
        <w:rPr>
          <w:b/>
          <w:sz w:val="22"/>
          <w:szCs w:val="22"/>
          <w:lang w:val="es-AR"/>
        </w:rPr>
        <w:t>OTRAS PUBLICACIONES</w:t>
      </w:r>
    </w:p>
    <w:p>
      <w:pPr>
        <w:spacing w:after="120"/>
        <w:ind w:left="720"/>
        <w:jc w:val="both"/>
        <w:rPr>
          <w:rFonts w:hint="default"/>
          <w:lang w:val="es-AR"/>
        </w:rPr>
      </w:pPr>
      <w:r>
        <w:rPr>
          <w:rFonts w:hint="default"/>
          <w:b/>
          <w:sz w:val="22"/>
          <w:szCs w:val="22"/>
          <w:lang w:val="es-AR"/>
        </w:rPr>
        <w:t>S</w:t>
      </w:r>
      <w:r>
        <w:rPr>
          <w:b/>
          <w:sz w:val="22"/>
          <w:szCs w:val="22"/>
          <w:lang w:val="it-IT"/>
        </w:rPr>
        <w:t>PEZIALE</w:t>
      </w:r>
      <w:r>
        <w:rPr>
          <w:b/>
          <w:sz w:val="20"/>
          <w:szCs w:val="22"/>
          <w:lang w:val="it-IT"/>
        </w:rPr>
        <w:t xml:space="preserve"> </w:t>
      </w:r>
      <w:r>
        <w:rPr>
          <w:b/>
          <w:sz w:val="22"/>
          <w:szCs w:val="22"/>
          <w:lang w:val="it-IT"/>
        </w:rPr>
        <w:t>K</w:t>
      </w:r>
      <w:r>
        <w:rPr>
          <w:rFonts w:hint="default"/>
          <w:b/>
          <w:sz w:val="22"/>
          <w:szCs w:val="22"/>
          <w:lang w:val="es-AR"/>
        </w:rPr>
        <w:t>.</w:t>
      </w:r>
      <w:r>
        <w:rPr>
          <w:b/>
          <w:sz w:val="22"/>
          <w:szCs w:val="22"/>
          <w:lang w:val="it-IT"/>
        </w:rPr>
        <w:t>L.</w:t>
      </w:r>
      <w:r>
        <w:rPr>
          <w:rFonts w:hint="default"/>
          <w:b/>
          <w:sz w:val="22"/>
          <w:szCs w:val="22"/>
          <w:lang w:val="es-AR"/>
        </w:rPr>
        <w:t xml:space="preserve"> 2021. </w:t>
      </w:r>
      <w:r>
        <w:t>Estrategias para escapar a la Era de las Pandemias</w:t>
      </w:r>
      <w:r>
        <w:rPr>
          <w:rFonts w:hint="default"/>
          <w:lang w:val="es-AR"/>
        </w:rPr>
        <w:t xml:space="preserve">. Revista Abro Hilo. </w:t>
      </w:r>
      <w:r>
        <w:rPr>
          <w:rFonts w:hint="default"/>
          <w:lang w:val="es-AR"/>
        </w:rPr>
        <w:fldChar w:fldCharType="begin"/>
      </w:r>
      <w:r>
        <w:rPr>
          <w:rFonts w:hint="default"/>
          <w:lang w:val="es-AR"/>
        </w:rPr>
        <w:instrText xml:space="preserve"> HYPERLINK "https://abrohilo.org/estrategias-para-escapar-a-la-era-de-las-pandemias/" </w:instrText>
      </w:r>
      <w:r>
        <w:rPr>
          <w:rFonts w:hint="default"/>
          <w:lang w:val="es-AR"/>
        </w:rPr>
        <w:fldChar w:fldCharType="separate"/>
      </w:r>
      <w:r>
        <w:rPr>
          <w:rStyle w:val="10"/>
          <w:rFonts w:hint="default"/>
          <w:lang w:val="es-AR"/>
        </w:rPr>
        <w:t>https://abrohilo.org/estrategias-para-escapar-a-la-era-de-las-pandemias/</w:t>
      </w:r>
      <w:r>
        <w:rPr>
          <w:rFonts w:hint="default"/>
          <w:lang w:val="es-AR"/>
        </w:rPr>
        <w:fldChar w:fldCharType="end"/>
      </w:r>
      <w:r>
        <w:rPr>
          <w:rFonts w:hint="default"/>
          <w:lang w:val="es-AR"/>
        </w:rPr>
        <w:t>. 18/05/2021.</w:t>
      </w:r>
    </w:p>
    <w:p>
      <w:pPr>
        <w:spacing w:after="120"/>
        <w:ind w:left="720"/>
        <w:jc w:val="both"/>
        <w:rPr>
          <w:rFonts w:hint="default"/>
          <w:lang w:val="es-AR"/>
        </w:rPr>
      </w:pPr>
      <w:r>
        <w:rPr>
          <w:rFonts w:hint="default"/>
          <w:b/>
          <w:sz w:val="22"/>
          <w:szCs w:val="22"/>
          <w:lang w:val="es-AR"/>
        </w:rPr>
        <w:t>S</w:t>
      </w:r>
      <w:r>
        <w:rPr>
          <w:b/>
          <w:sz w:val="22"/>
          <w:szCs w:val="22"/>
          <w:lang w:val="it-IT"/>
        </w:rPr>
        <w:t>PEZIALE</w:t>
      </w:r>
      <w:r>
        <w:rPr>
          <w:b/>
          <w:sz w:val="20"/>
          <w:szCs w:val="22"/>
          <w:lang w:val="it-IT"/>
        </w:rPr>
        <w:t xml:space="preserve"> </w:t>
      </w:r>
      <w:r>
        <w:rPr>
          <w:b/>
          <w:sz w:val="22"/>
          <w:szCs w:val="22"/>
          <w:lang w:val="it-IT"/>
        </w:rPr>
        <w:t>K</w:t>
      </w:r>
      <w:r>
        <w:rPr>
          <w:rFonts w:hint="default"/>
          <w:b/>
          <w:sz w:val="22"/>
          <w:szCs w:val="22"/>
          <w:lang w:val="es-AR"/>
        </w:rPr>
        <w:t>.</w:t>
      </w:r>
      <w:r>
        <w:rPr>
          <w:b/>
          <w:sz w:val="22"/>
          <w:szCs w:val="22"/>
          <w:lang w:val="it-IT"/>
        </w:rPr>
        <w:t>L.</w:t>
      </w:r>
      <w:r>
        <w:rPr>
          <w:rFonts w:hint="default"/>
          <w:b/>
          <w:sz w:val="22"/>
          <w:szCs w:val="22"/>
          <w:lang w:val="es-AR"/>
        </w:rPr>
        <w:t xml:space="preserve"> 2020. </w:t>
      </w:r>
      <w:r>
        <w:rPr>
          <w:rFonts w:hint="default"/>
          <w:lang w:val="es-AR"/>
        </w:rPr>
        <w:t xml:space="preserve">Escapando de la Era de las pandemias: nuevo informe IPBES sobre las interacciones entre biodiversidad y las enfermedades emergentes globales. Blog deL Área de Ambiente y Política, EPyG_USAM. </w:t>
      </w:r>
      <w:r>
        <w:rPr>
          <w:rFonts w:hint="default"/>
          <w:lang w:val="es-AR"/>
        </w:rPr>
        <w:fldChar w:fldCharType="begin"/>
      </w:r>
      <w:r>
        <w:rPr>
          <w:rFonts w:hint="default"/>
          <w:lang w:val="es-AR"/>
        </w:rPr>
        <w:instrText xml:space="preserve"> HYPERLINK "https://gapepyg.com/2020/11/30/escapando-de-la-era-de-las-pandemias-nuevo-informe-ipbes-sobre-las-interacciones-entre-biodiversidad-y-las-enfermedades-emergentes-globales/" </w:instrText>
      </w:r>
      <w:r>
        <w:rPr>
          <w:rFonts w:hint="default"/>
          <w:lang w:val="es-AR"/>
        </w:rPr>
        <w:fldChar w:fldCharType="separate"/>
      </w:r>
      <w:r>
        <w:rPr>
          <w:rStyle w:val="11"/>
          <w:rFonts w:hint="default"/>
          <w:lang w:val="es-AR"/>
        </w:rPr>
        <w:t>https://gapepyg.com/2020/11/30/escapando-de-la-era-de-las-pandemias-nuevo-informe-ipbes-sobre-las-interacciones-entre-biodiversidad-y-las-enfermedades-emergentes-globales/</w:t>
      </w:r>
      <w:r>
        <w:rPr>
          <w:rFonts w:hint="default"/>
          <w:lang w:val="es-AR"/>
        </w:rPr>
        <w:fldChar w:fldCharType="end"/>
      </w:r>
      <w:r>
        <w:rPr>
          <w:rFonts w:hint="default"/>
          <w:lang w:val="es-AR"/>
        </w:rPr>
        <w:t xml:space="preserve"> 30/11/2020</w:t>
      </w:r>
    </w:p>
    <w:p>
      <w:pPr>
        <w:spacing w:after="120"/>
        <w:ind w:left="720"/>
        <w:jc w:val="both"/>
        <w:rPr>
          <w:bCs/>
          <w:sz w:val="22"/>
          <w:szCs w:val="22"/>
          <w:lang w:val="en-GB"/>
        </w:rPr>
      </w:pPr>
      <w:r>
        <w:rPr>
          <w:rFonts w:hint="default"/>
          <w:b/>
          <w:sz w:val="22"/>
          <w:szCs w:val="22"/>
          <w:lang w:val="es-AR"/>
        </w:rPr>
        <w:t>S</w:t>
      </w:r>
      <w:r>
        <w:rPr>
          <w:b/>
          <w:sz w:val="22"/>
          <w:szCs w:val="22"/>
          <w:lang w:val="it-IT"/>
        </w:rPr>
        <w:t>PEZIALE</w:t>
      </w:r>
      <w:r>
        <w:rPr>
          <w:b/>
          <w:sz w:val="20"/>
          <w:szCs w:val="22"/>
          <w:lang w:val="it-IT"/>
        </w:rPr>
        <w:t xml:space="preserve"> </w:t>
      </w:r>
      <w:r>
        <w:rPr>
          <w:b/>
          <w:sz w:val="22"/>
          <w:szCs w:val="22"/>
          <w:lang w:val="it-IT"/>
        </w:rPr>
        <w:t>K</w:t>
      </w:r>
      <w:r>
        <w:rPr>
          <w:rFonts w:hint="default"/>
          <w:b/>
          <w:sz w:val="22"/>
          <w:szCs w:val="22"/>
          <w:lang w:val="es-AR"/>
        </w:rPr>
        <w:t>.</w:t>
      </w:r>
      <w:r>
        <w:rPr>
          <w:b/>
          <w:sz w:val="22"/>
          <w:szCs w:val="22"/>
          <w:lang w:val="it-IT"/>
        </w:rPr>
        <w:t xml:space="preserve">L. 2020.  </w:t>
      </w:r>
      <w:r>
        <w:rPr>
          <w:bCs/>
          <w:sz w:val="22"/>
          <w:szCs w:val="22"/>
          <w:lang w:val="en-GB"/>
        </w:rPr>
        <w:t>Continental analysis of invasive birds: South America. In: Invasive birds: global trends and impacts. Ed: Colleen T. Downs, Lorinda A. Hart. CABI Int. ISBN-13: 9781789242065. 381 pp.</w:t>
      </w:r>
    </w:p>
    <w:p>
      <w:pPr>
        <w:spacing w:after="120"/>
        <w:ind w:left="720"/>
        <w:jc w:val="both"/>
        <w:rPr>
          <w:sz w:val="22"/>
          <w:szCs w:val="22"/>
          <w:lang w:val="es-AR"/>
        </w:rPr>
      </w:pPr>
      <w:r>
        <w:rPr>
          <w:rFonts w:hint="default"/>
          <w:b/>
          <w:sz w:val="22"/>
          <w:szCs w:val="22"/>
          <w:lang w:val="es-AR"/>
        </w:rPr>
        <w:t>S</w:t>
      </w:r>
      <w:r>
        <w:rPr>
          <w:b/>
          <w:sz w:val="22"/>
          <w:szCs w:val="22"/>
          <w:lang w:val="it-IT"/>
        </w:rPr>
        <w:t>PEZIALE</w:t>
      </w:r>
      <w:r>
        <w:rPr>
          <w:b/>
          <w:sz w:val="20"/>
          <w:szCs w:val="22"/>
          <w:lang w:val="it-IT"/>
        </w:rPr>
        <w:t xml:space="preserve"> </w:t>
      </w:r>
      <w:r>
        <w:rPr>
          <w:b/>
          <w:sz w:val="22"/>
          <w:szCs w:val="22"/>
          <w:lang w:val="it-IT"/>
        </w:rPr>
        <w:t>K</w:t>
      </w:r>
      <w:r>
        <w:rPr>
          <w:rFonts w:hint="default"/>
          <w:b/>
          <w:sz w:val="22"/>
          <w:szCs w:val="22"/>
          <w:lang w:val="es-AR"/>
        </w:rPr>
        <w:t>.</w:t>
      </w:r>
      <w:r>
        <w:rPr>
          <w:b/>
          <w:sz w:val="22"/>
          <w:szCs w:val="22"/>
          <w:lang w:val="it-IT"/>
        </w:rPr>
        <w:t>L</w:t>
      </w:r>
      <w:r>
        <w:rPr>
          <w:rFonts w:hint="default"/>
          <w:b/>
          <w:sz w:val="22"/>
          <w:szCs w:val="22"/>
          <w:lang w:val="es-AR"/>
        </w:rPr>
        <w:t>.</w:t>
      </w:r>
      <w:r>
        <w:rPr>
          <w:b/>
          <w:sz w:val="22"/>
          <w:szCs w:val="22"/>
          <w:lang w:val="it-IT"/>
        </w:rPr>
        <w:t>,</w:t>
      </w:r>
      <w:r>
        <w:rPr>
          <w:rFonts w:ascii="Calibri" w:hAnsi="Calibri" w:cs="Calibri"/>
          <w:caps/>
          <w:sz w:val="22"/>
          <w:szCs w:val="22"/>
          <w:lang w:val="it-IT"/>
        </w:rPr>
        <w:t xml:space="preserve"> </w:t>
      </w:r>
      <w:r>
        <w:rPr>
          <w:caps/>
          <w:sz w:val="22"/>
          <w:szCs w:val="22"/>
          <w:lang w:val="it-IT"/>
        </w:rPr>
        <w:t>LAMBERTUCCI, S.A. 2018</w:t>
      </w:r>
      <w:r>
        <w:rPr>
          <w:rFonts w:ascii="Calibri" w:hAnsi="Calibri" w:cs="Calibri"/>
          <w:caps/>
          <w:sz w:val="22"/>
          <w:szCs w:val="22"/>
          <w:lang w:val="it-IT"/>
        </w:rPr>
        <w:t xml:space="preserve">. </w:t>
      </w:r>
      <w:r>
        <w:rPr>
          <w:sz w:val="22"/>
          <w:szCs w:val="22"/>
          <w:lang w:val="es-AR"/>
        </w:rPr>
        <w:t xml:space="preserve">Plan de Manejo del PPRL (Paisaje Protegido Río Limay. </w:t>
      </w:r>
    </w:p>
    <w:p>
      <w:pPr>
        <w:spacing w:after="120"/>
        <w:ind w:left="720"/>
        <w:jc w:val="both"/>
        <w:rPr>
          <w:rFonts w:hint="default"/>
          <w:sz w:val="22"/>
          <w:szCs w:val="22"/>
          <w:lang w:val="es-AR"/>
        </w:rPr>
      </w:pPr>
      <w:r>
        <w:rPr>
          <w:rFonts w:hint="default"/>
          <w:b/>
          <w:sz w:val="22"/>
          <w:szCs w:val="22"/>
          <w:lang w:val="es-AR"/>
        </w:rPr>
        <w:t>S</w:t>
      </w:r>
      <w:r>
        <w:rPr>
          <w:b/>
          <w:sz w:val="22"/>
          <w:szCs w:val="22"/>
          <w:lang w:val="it-IT"/>
        </w:rPr>
        <w:t>PEZIALE</w:t>
      </w:r>
      <w:r>
        <w:rPr>
          <w:b/>
          <w:sz w:val="20"/>
          <w:szCs w:val="22"/>
          <w:lang w:val="it-IT"/>
        </w:rPr>
        <w:t xml:space="preserve"> </w:t>
      </w:r>
      <w:r>
        <w:rPr>
          <w:b/>
          <w:sz w:val="22"/>
          <w:szCs w:val="22"/>
          <w:lang w:val="it-IT"/>
        </w:rPr>
        <w:t>K</w:t>
      </w:r>
      <w:r>
        <w:rPr>
          <w:rFonts w:hint="default"/>
          <w:b/>
          <w:sz w:val="22"/>
          <w:szCs w:val="22"/>
          <w:lang w:val="es-AR"/>
        </w:rPr>
        <w:t>.</w:t>
      </w:r>
      <w:r>
        <w:rPr>
          <w:b/>
          <w:sz w:val="22"/>
          <w:szCs w:val="22"/>
          <w:lang w:val="it-IT"/>
        </w:rPr>
        <w:t>L</w:t>
      </w:r>
      <w:r>
        <w:rPr>
          <w:rFonts w:hint="default"/>
          <w:b/>
          <w:sz w:val="22"/>
          <w:szCs w:val="22"/>
          <w:lang w:val="es-AR"/>
        </w:rPr>
        <w:t xml:space="preserve">. 2015. </w:t>
      </w:r>
      <w:r>
        <w:rPr>
          <w:sz w:val="22"/>
          <w:szCs w:val="22"/>
          <w:lang w:val="es-AR" w:eastAsia="zh-CN"/>
        </w:rPr>
        <w:t xml:space="preserve">Conservación de la </w:t>
      </w:r>
      <w:r>
        <w:rPr>
          <w:rFonts w:hint="default"/>
          <w:sz w:val="22"/>
          <w:szCs w:val="22"/>
          <w:lang w:val="es-AR" w:eastAsia="zh-CN"/>
        </w:rPr>
        <w:t xml:space="preserve">biodiversidad y uso del Bosque Andino Patagónico (BAP). Revista Debate. PATFOR CIEFAP, enero de 2015. </w:t>
      </w:r>
    </w:p>
    <w:p>
      <w:pPr>
        <w:spacing w:after="120"/>
        <w:ind w:left="720"/>
        <w:jc w:val="both"/>
        <w:rPr>
          <w:rFonts w:hint="default"/>
          <w:bCs/>
          <w:sz w:val="22"/>
          <w:szCs w:val="22"/>
          <w:lang w:val="en-GB" w:eastAsia="zh-CN"/>
        </w:rPr>
      </w:pPr>
      <w:r>
        <w:rPr>
          <w:caps/>
          <w:sz w:val="22"/>
          <w:szCs w:val="22"/>
          <w:lang w:val="it-IT"/>
        </w:rPr>
        <w:t>LAMBERTUCCI, S.A.</w:t>
      </w:r>
      <w:r>
        <w:rPr>
          <w:rFonts w:hint="default"/>
          <w:bCs/>
          <w:sz w:val="22"/>
          <w:szCs w:val="22"/>
          <w:lang w:val="en-GB" w:eastAsia="zh-CN"/>
        </w:rPr>
        <w:t xml:space="preserve">, y </w:t>
      </w:r>
      <w:r>
        <w:rPr>
          <w:b/>
          <w:sz w:val="20"/>
          <w:szCs w:val="22"/>
          <w:lang w:val="it-IT"/>
        </w:rPr>
        <w:t xml:space="preserve">SPEZIALE </w:t>
      </w:r>
      <w:r>
        <w:rPr>
          <w:b/>
          <w:sz w:val="22"/>
          <w:szCs w:val="22"/>
          <w:lang w:val="it-IT"/>
        </w:rPr>
        <w:t>KL.</w:t>
      </w:r>
      <w:r>
        <w:rPr>
          <w:rFonts w:hint="default"/>
          <w:bCs/>
          <w:sz w:val="22"/>
          <w:szCs w:val="22"/>
          <w:lang w:val="en-GB" w:eastAsia="zh-CN"/>
        </w:rPr>
        <w:t xml:space="preserve"> 2014. Rapaces y rutas patagónicas (p. 178-179) </w:t>
      </w:r>
      <w:r>
        <w:rPr>
          <w:rFonts w:hint="default"/>
          <w:bCs/>
          <w:sz w:val="22"/>
          <w:szCs w:val="22"/>
          <w:lang w:val="es-AR" w:eastAsia="zh-CN"/>
        </w:rPr>
        <w:t xml:space="preserve">En: </w:t>
      </w:r>
      <w:r>
        <w:rPr>
          <w:rFonts w:hint="default"/>
          <w:bCs/>
          <w:sz w:val="22"/>
          <w:szCs w:val="22"/>
          <w:lang w:val="en-GB" w:eastAsia="zh-CN"/>
        </w:rPr>
        <w:t xml:space="preserve">Ecología e historia natural de la Patagonia Andina: un cuarto de siglo de investigación en biogeografía, ecología y conservación E. Raffaele, M. de Torres Curth, C.L. Morales y T. Kitzberger. - 1a ed. - Ciudad Autónoma de Buenos Aires : Fundación de Historia Natural Félix de Azara, 2014. 256 p. </w:t>
      </w:r>
    </w:p>
    <w:p>
      <w:pPr>
        <w:spacing w:after="120"/>
        <w:ind w:left="720"/>
        <w:jc w:val="both"/>
        <w:rPr>
          <w:bCs/>
          <w:sz w:val="22"/>
          <w:szCs w:val="22"/>
          <w:lang w:val="en-GB"/>
        </w:rPr>
      </w:pPr>
      <w:r>
        <w:rPr>
          <w:b/>
          <w:sz w:val="20"/>
          <w:szCs w:val="22"/>
          <w:lang w:val="it-IT"/>
        </w:rPr>
        <w:t xml:space="preserve">SPEZIALE </w:t>
      </w:r>
      <w:r>
        <w:rPr>
          <w:b/>
          <w:sz w:val="22"/>
          <w:szCs w:val="22"/>
          <w:lang w:val="it-IT"/>
        </w:rPr>
        <w:t>KL.</w:t>
      </w:r>
      <w:r>
        <w:rPr>
          <w:rFonts w:hint="default"/>
          <w:b/>
          <w:sz w:val="22"/>
          <w:szCs w:val="22"/>
          <w:lang w:val="es-AR"/>
        </w:rPr>
        <w:t xml:space="preserve"> </w:t>
      </w:r>
      <w:r>
        <w:rPr>
          <w:rFonts w:hint="default"/>
          <w:b w:val="0"/>
          <w:bCs/>
          <w:sz w:val="22"/>
          <w:szCs w:val="22"/>
          <w:lang w:val="es-AR"/>
        </w:rPr>
        <w:t xml:space="preserve">Plantas introducidas e invasoras. En: </w:t>
      </w:r>
      <w:r>
        <w:rPr>
          <w:rFonts w:hint="default"/>
          <w:bCs/>
          <w:sz w:val="22"/>
          <w:szCs w:val="22"/>
          <w:lang w:val="en-GB" w:eastAsia="zh-CN"/>
        </w:rPr>
        <w:t>Impactos humanos en la Pa</w:t>
      </w:r>
      <w:r>
        <w:rPr>
          <w:rFonts w:hint="default"/>
          <w:bCs/>
          <w:sz w:val="22"/>
          <w:szCs w:val="22"/>
          <w:lang w:val="es-AR" w:eastAsia="zh-CN"/>
        </w:rPr>
        <w:t xml:space="preserve">tagonia (p. 159-162) </w:t>
      </w:r>
      <w:r>
        <w:rPr>
          <w:rFonts w:hint="default"/>
          <w:bCs/>
          <w:sz w:val="22"/>
          <w:szCs w:val="22"/>
          <w:lang w:val="en-GB" w:eastAsia="zh-CN"/>
        </w:rPr>
        <w:t xml:space="preserve">Ecología e historia natural de la Patagonia Andina: un cuarto de siglo de investigación en biogeografía, ecología y conservación E. Raffaele, M. de Torres Curth, C.L. Morales y T. Kitzberger. - 1a ed. - Ciudad Autónoma de Buenos Aires : Fundación de Historia Natural Félix de Azara, 2014. 256 p. </w:t>
      </w:r>
    </w:p>
    <w:p>
      <w:pPr>
        <w:ind w:left="360" w:hanging="360"/>
        <w:outlineLvl w:val="0"/>
        <w:rPr>
          <w:sz w:val="22"/>
          <w:szCs w:val="22"/>
          <w:lang w:val="en-GB"/>
        </w:rPr>
      </w:pPr>
    </w:p>
    <w:p>
      <w:pPr>
        <w:pBdr>
          <w:bottom w:val="single" w:color="auto" w:sz="6" w:space="0"/>
        </w:pBdr>
        <w:rPr>
          <w:rFonts w:hint="default"/>
          <w:b/>
          <w:sz w:val="20"/>
          <w:szCs w:val="20"/>
          <w:lang w:val="es-AR"/>
        </w:rPr>
      </w:pPr>
      <w:r>
        <w:rPr>
          <w:rFonts w:hint="default"/>
          <w:b/>
          <w:sz w:val="22"/>
          <w:szCs w:val="22"/>
          <w:lang w:val="es-AR"/>
        </w:rPr>
        <w:t>7</w:t>
      </w:r>
      <w:r>
        <w:rPr>
          <w:b/>
          <w:sz w:val="22"/>
          <w:szCs w:val="22"/>
          <w:lang w:val="es-AR"/>
        </w:rPr>
        <w:t xml:space="preserve">. PARTICIPACIÓN EN EVENTOS CIENTÍFICOS </w:t>
      </w:r>
      <w:r>
        <w:rPr>
          <w:rFonts w:hint="default"/>
          <w:b/>
          <w:sz w:val="22"/>
          <w:szCs w:val="22"/>
          <w:lang w:val="es-AR"/>
        </w:rPr>
        <w:t>y OTRAS ACTIVIDADES (</w:t>
      </w:r>
      <w:r>
        <w:rPr>
          <w:rFonts w:hint="default"/>
          <w:b/>
          <w:sz w:val="20"/>
          <w:szCs w:val="20"/>
          <w:lang w:val="es-AR"/>
        </w:rPr>
        <w:t>Últimos 5 años-14 en total)</w:t>
      </w:r>
    </w:p>
    <w:p>
      <w:pPr>
        <w:spacing w:before="120"/>
        <w:ind w:left="360" w:hanging="360"/>
        <w:rPr>
          <w:b/>
          <w:smallCaps/>
          <w:sz w:val="22"/>
          <w:szCs w:val="22"/>
          <w:lang w:val="es-AR"/>
        </w:rPr>
      </w:pPr>
      <w:r>
        <w:rPr>
          <w:rFonts w:hint="default"/>
          <w:b/>
          <w:smallCaps/>
          <w:sz w:val="22"/>
          <w:szCs w:val="22"/>
          <w:lang w:val="es-AR"/>
        </w:rPr>
        <w:t>7</w:t>
      </w:r>
      <w:r>
        <w:rPr>
          <w:b/>
          <w:smallCaps/>
          <w:sz w:val="22"/>
          <w:szCs w:val="22"/>
          <w:lang w:val="es-AR"/>
        </w:rPr>
        <w:t>.1  Participación en congresos, talleres y jornadas</w:t>
      </w:r>
    </w:p>
    <w:p>
      <w:pPr>
        <w:pStyle w:val="7"/>
        <w:numPr>
          <w:ilvl w:val="0"/>
          <w:numId w:val="6"/>
        </w:numPr>
        <w:tabs>
          <w:tab w:val="left" w:pos="540"/>
        </w:tabs>
        <w:spacing w:before="0"/>
        <w:ind w:left="597" w:leftChars="0" w:hanging="357" w:firstLineChars="0"/>
        <w:rPr>
          <w:szCs w:val="22"/>
        </w:rPr>
      </w:pPr>
      <w:r>
        <w:rPr>
          <w:rFonts w:hint="default"/>
          <w:szCs w:val="22"/>
          <w:lang w:val="es-AR" w:eastAsia="zh-CN"/>
        </w:rPr>
        <w:t>Congreso Biodiversidad y Política “Somos naturaleza. Cómo incorporar la biodiversidad en la toma de decisiones”. Organizado por la CONADIBIO. 9 al 13 de agosto de 2021. Conferencista invitada.</w:t>
      </w:r>
    </w:p>
    <w:p>
      <w:pPr>
        <w:pStyle w:val="7"/>
        <w:numPr>
          <w:ilvl w:val="0"/>
          <w:numId w:val="6"/>
        </w:numPr>
        <w:tabs>
          <w:tab w:val="left" w:pos="540"/>
        </w:tabs>
        <w:spacing w:before="0"/>
        <w:ind w:left="597" w:leftChars="0" w:hanging="357" w:firstLineChars="0"/>
        <w:rPr>
          <w:szCs w:val="22"/>
        </w:rPr>
      </w:pPr>
      <w:r>
        <w:rPr>
          <w:szCs w:val="22"/>
          <w:lang w:val="en-US" w:eastAsia="zh-CN"/>
        </w:rPr>
        <w:t>XIV Jornadas Nacionales</w:t>
      </w:r>
      <w:r>
        <w:rPr>
          <w:rFonts w:hint="default"/>
          <w:szCs w:val="22"/>
          <w:lang w:val="es-AR" w:eastAsia="zh-CN"/>
        </w:rPr>
        <w:t xml:space="preserve"> y </w:t>
      </w:r>
      <w:r>
        <w:rPr>
          <w:szCs w:val="22"/>
          <w:lang w:val="en-US" w:eastAsia="zh-CN"/>
        </w:rPr>
        <w:t>IX Congreso Internacional en Enseñanza de la Biología</w:t>
      </w:r>
      <w:r>
        <w:rPr>
          <w:rFonts w:hint="default"/>
          <w:szCs w:val="22"/>
          <w:lang w:val="es-AR" w:eastAsia="zh-CN"/>
        </w:rPr>
        <w:t xml:space="preserve">: </w:t>
      </w:r>
      <w:r>
        <w:rPr>
          <w:szCs w:val="22"/>
        </w:rPr>
        <w:t>La interdisciplina en la enseñanza de la Biología.</w:t>
      </w:r>
      <w:r>
        <w:rPr>
          <w:rFonts w:hint="default"/>
          <w:szCs w:val="22"/>
          <w:lang w:val="es-AR"/>
        </w:rPr>
        <w:t xml:space="preserve"> </w:t>
      </w:r>
      <w:r>
        <w:rPr>
          <w:szCs w:val="22"/>
        </w:rPr>
        <w:t>Propuestas y tendencias curriculares actuales.</w:t>
      </w:r>
      <w:r>
        <w:rPr>
          <w:rFonts w:hint="default"/>
          <w:szCs w:val="22"/>
          <w:lang w:val="es-AR"/>
        </w:rPr>
        <w:t xml:space="preserve"> </w:t>
      </w:r>
      <w:r>
        <w:rPr>
          <w:szCs w:val="22"/>
        </w:rPr>
        <w:t>Del 04 al 07 de Octubre 2021</w:t>
      </w:r>
      <w:r>
        <w:rPr>
          <w:rFonts w:hint="default"/>
          <w:szCs w:val="22"/>
          <w:lang w:val="es-AR"/>
        </w:rPr>
        <w:t>. Asistente</w:t>
      </w:r>
    </w:p>
    <w:p>
      <w:pPr>
        <w:pStyle w:val="7"/>
        <w:numPr>
          <w:ilvl w:val="0"/>
          <w:numId w:val="6"/>
        </w:numPr>
        <w:tabs>
          <w:tab w:val="left" w:pos="540"/>
        </w:tabs>
        <w:spacing w:before="0"/>
        <w:ind w:left="714" w:hanging="357"/>
        <w:rPr>
          <w:szCs w:val="22"/>
        </w:rPr>
      </w:pPr>
      <w:r>
        <w:rPr>
          <w:szCs w:val="22"/>
        </w:rPr>
        <w:t>VI Congreso Nacional de Conservación de la Biodiversidad. La Rioja, Argentina, del 11-17 de Octubre de 2019. Disertante.</w:t>
      </w:r>
    </w:p>
    <w:p>
      <w:pPr>
        <w:pStyle w:val="7"/>
        <w:numPr>
          <w:ilvl w:val="0"/>
          <w:numId w:val="6"/>
        </w:numPr>
        <w:tabs>
          <w:tab w:val="left" w:pos="540"/>
        </w:tabs>
        <w:spacing w:before="0"/>
        <w:ind w:left="714" w:hanging="357"/>
        <w:rPr>
          <w:szCs w:val="22"/>
        </w:rPr>
      </w:pPr>
      <w:r>
        <w:rPr>
          <w:szCs w:val="22"/>
        </w:rPr>
        <w:t>Trelew. Conferencia</w:t>
      </w:r>
    </w:p>
    <w:p>
      <w:pPr>
        <w:pStyle w:val="7"/>
        <w:numPr>
          <w:ilvl w:val="0"/>
          <w:numId w:val="6"/>
        </w:numPr>
        <w:tabs>
          <w:tab w:val="left" w:pos="540"/>
        </w:tabs>
        <w:spacing w:before="0"/>
        <w:ind w:left="714" w:hanging="357"/>
        <w:rPr>
          <w:szCs w:val="22"/>
        </w:rPr>
      </w:pPr>
      <w:r>
        <w:rPr>
          <w:szCs w:val="22"/>
        </w:rPr>
        <w:t>XXVIII Reunión Argentina de Ecología. Mar del Plata, Argentina, del 29 de Octubre al 2 de Noviembre de 2018. Disertante.</w:t>
      </w:r>
    </w:p>
    <w:p>
      <w:pPr>
        <w:pStyle w:val="7"/>
        <w:numPr>
          <w:ilvl w:val="0"/>
          <w:numId w:val="6"/>
        </w:numPr>
        <w:tabs>
          <w:tab w:val="left" w:pos="540"/>
        </w:tabs>
        <w:spacing w:before="0"/>
        <w:ind w:left="714" w:hanging="357"/>
        <w:rPr>
          <w:szCs w:val="22"/>
        </w:rPr>
      </w:pPr>
      <w:r>
        <w:rPr>
          <w:szCs w:val="22"/>
        </w:rPr>
        <w:t>V Congreso Nacional de Conservación de la Biodiversidad. Las Grutas, Argentina, del 19-22 de Septiembre de 2017. Disertante.</w:t>
      </w:r>
    </w:p>
    <w:bookmarkEnd w:id="0"/>
    <w:p>
      <w:pPr>
        <w:spacing w:before="120"/>
        <w:ind w:left="360" w:hanging="360"/>
        <w:rPr>
          <w:b/>
          <w:smallCaps/>
          <w:sz w:val="22"/>
          <w:szCs w:val="22"/>
          <w:lang w:val="es-AR"/>
        </w:rPr>
      </w:pPr>
      <w:r>
        <w:rPr>
          <w:rFonts w:hint="default"/>
          <w:szCs w:val="22"/>
          <w:lang w:val="es-AR"/>
        </w:rPr>
        <w:t>7</w:t>
      </w:r>
      <w:r>
        <w:rPr>
          <w:rFonts w:hint="default"/>
          <w:b/>
          <w:smallCaps/>
          <w:sz w:val="22"/>
          <w:szCs w:val="22"/>
          <w:lang w:val="es-AR"/>
        </w:rPr>
        <w:t>.2</w:t>
      </w:r>
      <w:r>
        <w:rPr>
          <w:b/>
          <w:smallCaps/>
          <w:sz w:val="22"/>
          <w:szCs w:val="22"/>
          <w:lang w:val="es-AR"/>
        </w:rPr>
        <w:t xml:space="preserve">  </w:t>
      </w:r>
      <w:r>
        <w:rPr>
          <w:rFonts w:hint="default"/>
          <w:b/>
          <w:smallCaps/>
          <w:sz w:val="22"/>
          <w:szCs w:val="22"/>
          <w:lang w:val="es-AR"/>
        </w:rPr>
        <w:t>Organización de</w:t>
      </w:r>
      <w:r>
        <w:rPr>
          <w:b/>
          <w:smallCaps/>
          <w:sz w:val="22"/>
          <w:szCs w:val="22"/>
          <w:lang w:val="es-AR"/>
        </w:rPr>
        <w:t xml:space="preserve"> congresos, talleres y jornadas</w:t>
      </w:r>
    </w:p>
    <w:p>
      <w:pPr>
        <w:pStyle w:val="7"/>
        <w:numPr>
          <w:ilvl w:val="0"/>
          <w:numId w:val="7"/>
        </w:numPr>
        <w:tabs>
          <w:tab w:val="left" w:pos="540"/>
          <w:tab w:val="clear" w:pos="420"/>
        </w:tabs>
        <w:spacing w:before="0"/>
        <w:ind w:left="420" w:leftChars="0" w:hanging="420" w:firstLineChars="0"/>
        <w:rPr>
          <w:rFonts w:hint="default"/>
          <w:szCs w:val="22"/>
          <w:lang w:val="es-AR" w:eastAsia="zh-CN"/>
        </w:rPr>
      </w:pPr>
      <w:r>
        <w:rPr>
          <w:rFonts w:hint="default"/>
          <w:szCs w:val="22"/>
          <w:lang w:val="es-AR"/>
        </w:rPr>
        <w:t xml:space="preserve">Miembro del </w:t>
      </w:r>
      <w:r>
        <w:rPr>
          <w:rFonts w:hint="default"/>
          <w:szCs w:val="22"/>
          <w:lang w:val="es-AR" w:eastAsia="zh-CN"/>
        </w:rPr>
        <w:t>Comité organizador de las Jornadas por el Vultures Awareness Day, 7/09/2019, Bariloche, Argentina.</w:t>
      </w:r>
    </w:p>
    <w:p>
      <w:pPr>
        <w:pStyle w:val="7"/>
        <w:numPr>
          <w:ilvl w:val="0"/>
          <w:numId w:val="7"/>
        </w:numPr>
        <w:tabs>
          <w:tab w:val="left" w:pos="540"/>
          <w:tab w:val="clear" w:pos="420"/>
        </w:tabs>
        <w:spacing w:before="0"/>
        <w:ind w:left="420" w:leftChars="0" w:hanging="420" w:firstLineChars="0"/>
        <w:rPr>
          <w:rFonts w:hint="default"/>
          <w:szCs w:val="22"/>
          <w:lang w:val="es-AR" w:eastAsia="zh-CN"/>
        </w:rPr>
      </w:pPr>
      <w:r>
        <w:rPr>
          <w:rFonts w:hint="default"/>
          <w:szCs w:val="22"/>
          <w:lang w:val="es-AR"/>
        </w:rPr>
        <w:t xml:space="preserve">Miembro del </w:t>
      </w:r>
      <w:r>
        <w:rPr>
          <w:rFonts w:hint="default"/>
          <w:szCs w:val="22"/>
          <w:lang w:val="es-AR" w:eastAsia="zh-CN"/>
        </w:rPr>
        <w:t xml:space="preserve">Comité organizador-científico VI Southern Connection Conference 15-19/2/2010, Bariloche, Argentina. </w:t>
      </w:r>
    </w:p>
    <w:p>
      <w:pPr>
        <w:pStyle w:val="7"/>
        <w:numPr>
          <w:ilvl w:val="0"/>
          <w:numId w:val="0"/>
        </w:numPr>
        <w:tabs>
          <w:tab w:val="left" w:pos="540"/>
        </w:tabs>
        <w:spacing w:before="0"/>
        <w:rPr>
          <w:rFonts w:hint="default"/>
          <w:szCs w:val="22"/>
          <w:lang w:val="es-AR" w:eastAsia="zh-CN"/>
        </w:rPr>
      </w:pPr>
    </w:p>
    <w:p>
      <w:pPr>
        <w:pStyle w:val="7"/>
        <w:numPr>
          <w:ilvl w:val="0"/>
          <w:numId w:val="0"/>
        </w:numPr>
        <w:tabs>
          <w:tab w:val="left" w:pos="540"/>
        </w:tabs>
        <w:spacing w:before="0"/>
        <w:ind w:leftChars="0"/>
        <w:rPr>
          <w:b/>
          <w:sz w:val="22"/>
          <w:szCs w:val="22"/>
          <w:lang w:val="es-AR"/>
        </w:rPr>
      </w:pPr>
      <w:r>
        <w:rPr>
          <w:rFonts w:hint="default"/>
          <w:b/>
          <w:sz w:val="22"/>
          <w:szCs w:val="22"/>
          <w:lang w:val="es-AR"/>
        </w:rPr>
        <w:t xml:space="preserve">7.4 </w:t>
      </w:r>
      <w:r>
        <w:rPr>
          <w:b/>
          <w:sz w:val="22"/>
          <w:szCs w:val="22"/>
          <w:lang w:val="es-AR"/>
        </w:rPr>
        <w:t>REVISIÓN DE PARES</w:t>
      </w:r>
    </w:p>
    <w:p>
      <w:pPr>
        <w:ind w:left="357" w:hanging="357"/>
        <w:outlineLvl w:val="0"/>
        <w:rPr>
          <w:rFonts w:hint="default" w:ascii="Calibri" w:hAnsi="Calibri"/>
          <w:lang w:val="es-AR"/>
        </w:rPr>
      </w:pPr>
      <w:r>
        <w:rPr>
          <w:rFonts w:hint="default"/>
          <w:i/>
          <w:sz w:val="22"/>
          <w:szCs w:val="22"/>
          <w:lang w:val="es-AR"/>
        </w:rPr>
        <w:t>Revisión de t</w:t>
      </w:r>
      <w:r>
        <w:rPr>
          <w:i/>
          <w:sz w:val="22"/>
          <w:szCs w:val="22"/>
        </w:rPr>
        <w:t xml:space="preserve">rabajos de investigación para </w:t>
      </w:r>
      <w:r>
        <w:rPr>
          <w:rFonts w:hint="default"/>
          <w:i/>
          <w:sz w:val="22"/>
          <w:szCs w:val="22"/>
          <w:lang w:val="es-AR"/>
        </w:rPr>
        <w:t>más de 15</w:t>
      </w:r>
      <w:r>
        <w:rPr>
          <w:i/>
          <w:sz w:val="22"/>
          <w:szCs w:val="22"/>
        </w:rPr>
        <w:t xml:space="preserve"> revistas científicas:</w:t>
      </w:r>
      <w:r>
        <w:rPr>
          <w:rFonts w:hint="default"/>
          <w:i/>
          <w:sz w:val="22"/>
          <w:szCs w:val="22"/>
          <w:lang w:val="es-AR"/>
        </w:rPr>
        <w:t xml:space="preserve"> </w:t>
      </w:r>
      <w:r>
        <w:rPr>
          <w:rFonts w:hint="default" w:ascii="Calibri"/>
          <w:i/>
          <w:w w:val="105"/>
          <w:sz w:val="20"/>
          <w:szCs w:val="20"/>
          <w:lang w:val="es-AR"/>
        </w:rPr>
        <w:t>(</w:t>
      </w:r>
      <w:r>
        <w:rPr>
          <w:rFonts w:ascii="Calibri" w:hAnsi="Calibri"/>
          <w:w w:val="105"/>
          <w:sz w:val="20"/>
          <w:szCs w:val="20"/>
        </w:rPr>
        <w:t>PLoS</w:t>
      </w:r>
      <w:r>
        <w:rPr>
          <w:rFonts w:ascii="Calibri" w:hAnsi="Calibri"/>
          <w:spacing w:val="-5"/>
          <w:w w:val="105"/>
          <w:sz w:val="20"/>
          <w:szCs w:val="20"/>
        </w:rPr>
        <w:t xml:space="preserve"> </w:t>
      </w:r>
      <w:r>
        <w:rPr>
          <w:rFonts w:ascii="Calibri" w:hAnsi="Calibri"/>
          <w:w w:val="105"/>
          <w:sz w:val="20"/>
          <w:szCs w:val="20"/>
        </w:rPr>
        <w:t>ONE</w:t>
      </w:r>
      <w:r>
        <w:rPr>
          <w:rFonts w:ascii="Calibri" w:hAnsi="Calibri"/>
          <w:spacing w:val="-6"/>
          <w:w w:val="105"/>
          <w:sz w:val="20"/>
          <w:szCs w:val="20"/>
        </w:rPr>
        <w:t xml:space="preserve"> </w:t>
      </w:r>
      <w:r>
        <w:rPr>
          <w:rFonts w:ascii="Calibri" w:hAnsi="Calibri"/>
          <w:w w:val="105"/>
          <w:sz w:val="20"/>
          <w:szCs w:val="20"/>
        </w:rPr>
        <w:t>–</w:t>
      </w:r>
      <w:r>
        <w:rPr>
          <w:rFonts w:ascii="Calibri" w:hAnsi="Calibri"/>
          <w:spacing w:val="-9"/>
          <w:w w:val="105"/>
          <w:sz w:val="20"/>
          <w:szCs w:val="20"/>
        </w:rPr>
        <w:t xml:space="preserve"> </w:t>
      </w:r>
      <w:r>
        <w:rPr>
          <w:rFonts w:ascii="Calibri" w:hAnsi="Calibri"/>
          <w:w w:val="105"/>
          <w:sz w:val="20"/>
          <w:szCs w:val="20"/>
        </w:rPr>
        <w:t>PLOS</w:t>
      </w:r>
      <w:r>
        <w:rPr>
          <w:rFonts w:hint="default" w:ascii="Calibri" w:hAnsi="Calibri"/>
          <w:w w:val="105"/>
          <w:sz w:val="20"/>
          <w:szCs w:val="20"/>
          <w:lang w:val="es-AR"/>
        </w:rPr>
        <w:t>/</w:t>
      </w:r>
      <w:r>
        <w:rPr>
          <w:rFonts w:ascii="Calibri" w:hAnsi="Calibri"/>
          <w:spacing w:val="-1"/>
          <w:w w:val="105"/>
          <w:sz w:val="20"/>
          <w:szCs w:val="20"/>
        </w:rPr>
        <w:t>Biodiversity</w:t>
      </w:r>
      <w:r>
        <w:rPr>
          <w:rFonts w:ascii="Calibri" w:hAnsi="Calibri"/>
          <w:spacing w:val="-10"/>
          <w:w w:val="105"/>
          <w:sz w:val="20"/>
          <w:szCs w:val="20"/>
        </w:rPr>
        <w:t xml:space="preserve"> </w:t>
      </w:r>
      <w:r>
        <w:rPr>
          <w:rFonts w:ascii="Calibri" w:hAnsi="Calibri"/>
          <w:spacing w:val="-1"/>
          <w:w w:val="105"/>
          <w:sz w:val="20"/>
          <w:szCs w:val="20"/>
        </w:rPr>
        <w:t>and</w:t>
      </w:r>
      <w:r>
        <w:rPr>
          <w:rFonts w:ascii="Calibri" w:hAnsi="Calibri"/>
          <w:spacing w:val="-5"/>
          <w:w w:val="105"/>
          <w:sz w:val="20"/>
          <w:szCs w:val="20"/>
        </w:rPr>
        <w:t xml:space="preserve"> </w:t>
      </w:r>
      <w:r>
        <w:rPr>
          <w:rFonts w:ascii="Calibri" w:hAnsi="Calibri"/>
          <w:spacing w:val="-1"/>
          <w:w w:val="105"/>
          <w:sz w:val="20"/>
          <w:szCs w:val="20"/>
        </w:rPr>
        <w:t>Conservation</w:t>
      </w:r>
      <w:r>
        <w:rPr>
          <w:rFonts w:ascii="Calibri" w:hAnsi="Calibri"/>
          <w:spacing w:val="-8"/>
          <w:w w:val="105"/>
          <w:sz w:val="20"/>
          <w:szCs w:val="20"/>
        </w:rPr>
        <w:t xml:space="preserve"> </w:t>
      </w:r>
      <w:r>
        <w:rPr>
          <w:rFonts w:ascii="Calibri" w:hAnsi="Calibri"/>
          <w:spacing w:val="-1"/>
          <w:w w:val="105"/>
          <w:sz w:val="20"/>
          <w:szCs w:val="20"/>
        </w:rPr>
        <w:t>–</w:t>
      </w:r>
      <w:r>
        <w:rPr>
          <w:rFonts w:ascii="Calibri" w:hAnsi="Calibri"/>
          <w:spacing w:val="-4"/>
          <w:w w:val="105"/>
          <w:sz w:val="20"/>
          <w:szCs w:val="20"/>
        </w:rPr>
        <w:t xml:space="preserve"> </w:t>
      </w:r>
      <w:r>
        <w:rPr>
          <w:rFonts w:ascii="Calibri" w:hAnsi="Calibri"/>
          <w:spacing w:val="-1"/>
          <w:w w:val="105"/>
          <w:sz w:val="20"/>
          <w:szCs w:val="20"/>
        </w:rPr>
        <w:t>Springer</w:t>
      </w:r>
      <w:r>
        <w:rPr>
          <w:rFonts w:hint="default" w:ascii="Calibri" w:hAnsi="Calibri"/>
          <w:spacing w:val="-1"/>
          <w:w w:val="105"/>
          <w:sz w:val="20"/>
          <w:szCs w:val="20"/>
          <w:lang w:val="es-AR"/>
        </w:rPr>
        <w:t>/</w:t>
      </w:r>
      <w:r>
        <w:rPr>
          <w:rFonts w:ascii="Calibri" w:hAnsi="Calibri"/>
          <w:spacing w:val="-45"/>
          <w:w w:val="105"/>
          <w:sz w:val="20"/>
          <w:szCs w:val="20"/>
        </w:rPr>
        <w:t xml:space="preserve"> </w:t>
      </w:r>
      <w:r>
        <w:rPr>
          <w:rFonts w:ascii="Calibri" w:hAnsi="Calibri"/>
          <w:w w:val="105"/>
          <w:sz w:val="20"/>
          <w:szCs w:val="20"/>
        </w:rPr>
        <w:t>Biological Conservation – Elsevier</w:t>
      </w:r>
      <w:r>
        <w:rPr>
          <w:rFonts w:hint="default" w:ascii="Calibri" w:hAnsi="Calibri"/>
          <w:w w:val="105"/>
          <w:sz w:val="20"/>
          <w:szCs w:val="20"/>
          <w:lang w:val="es-AR"/>
        </w:rPr>
        <w:t>/</w:t>
      </w:r>
      <w:r>
        <w:rPr>
          <w:rFonts w:ascii="Calibri" w:hAnsi="Calibri"/>
          <w:spacing w:val="1"/>
          <w:w w:val="105"/>
          <w:sz w:val="20"/>
          <w:szCs w:val="20"/>
        </w:rPr>
        <w:t xml:space="preserve"> </w:t>
      </w:r>
      <w:r>
        <w:rPr>
          <w:rFonts w:ascii="Calibri" w:hAnsi="Calibri"/>
          <w:w w:val="105"/>
          <w:sz w:val="20"/>
          <w:szCs w:val="20"/>
        </w:rPr>
        <w:t>Biological</w:t>
      </w:r>
      <w:r>
        <w:rPr>
          <w:rFonts w:ascii="Calibri" w:hAnsi="Calibri"/>
          <w:spacing w:val="-5"/>
          <w:w w:val="105"/>
          <w:sz w:val="20"/>
          <w:szCs w:val="20"/>
        </w:rPr>
        <w:t xml:space="preserve"> </w:t>
      </w:r>
      <w:r>
        <w:rPr>
          <w:rFonts w:ascii="Calibri" w:hAnsi="Calibri"/>
          <w:w w:val="105"/>
          <w:sz w:val="20"/>
          <w:szCs w:val="20"/>
        </w:rPr>
        <w:t>Invasions</w:t>
      </w:r>
      <w:r>
        <w:rPr>
          <w:rFonts w:ascii="Calibri" w:hAnsi="Calibri"/>
          <w:spacing w:val="44"/>
          <w:w w:val="105"/>
          <w:sz w:val="20"/>
          <w:szCs w:val="20"/>
        </w:rPr>
        <w:t xml:space="preserve"> </w:t>
      </w:r>
      <w:r>
        <w:rPr>
          <w:rFonts w:ascii="Calibri" w:hAnsi="Calibri"/>
          <w:w w:val="105"/>
          <w:sz w:val="20"/>
          <w:szCs w:val="20"/>
        </w:rPr>
        <w:t>–</w:t>
      </w:r>
      <w:r>
        <w:rPr>
          <w:rFonts w:ascii="Calibri" w:hAnsi="Calibri"/>
          <w:spacing w:val="-4"/>
          <w:w w:val="105"/>
          <w:sz w:val="20"/>
          <w:szCs w:val="20"/>
        </w:rPr>
        <w:t xml:space="preserve"> </w:t>
      </w:r>
      <w:r>
        <w:rPr>
          <w:rFonts w:ascii="Calibri" w:hAnsi="Calibri"/>
          <w:w w:val="105"/>
          <w:sz w:val="20"/>
          <w:szCs w:val="20"/>
        </w:rPr>
        <w:t>Springer</w:t>
      </w:r>
      <w:r>
        <w:rPr>
          <w:rFonts w:hint="default" w:ascii="Calibri" w:hAnsi="Calibri"/>
          <w:w w:val="105"/>
          <w:sz w:val="20"/>
          <w:szCs w:val="20"/>
          <w:lang w:val="es-AR"/>
        </w:rPr>
        <w:t>/</w:t>
      </w:r>
      <w:r>
        <w:rPr>
          <w:rFonts w:ascii="Calibri" w:hAnsi="Calibri"/>
          <w:spacing w:val="-1"/>
          <w:w w:val="105"/>
          <w:sz w:val="20"/>
          <w:szCs w:val="20"/>
        </w:rPr>
        <w:t xml:space="preserve">Conservation Biology </w:t>
      </w:r>
      <w:r>
        <w:rPr>
          <w:rFonts w:ascii="Calibri" w:hAnsi="Calibri"/>
          <w:w w:val="105"/>
          <w:sz w:val="20"/>
          <w:szCs w:val="20"/>
        </w:rPr>
        <w:t>– Blackwell publishing group</w:t>
      </w:r>
      <w:r>
        <w:rPr>
          <w:rFonts w:hint="default" w:ascii="Calibri" w:hAnsi="Calibri"/>
          <w:w w:val="105"/>
          <w:sz w:val="20"/>
          <w:szCs w:val="20"/>
          <w:lang w:val="es-AR"/>
        </w:rPr>
        <w:t>/</w:t>
      </w:r>
      <w:r>
        <w:rPr>
          <w:rFonts w:ascii="Calibri" w:hAnsi="Calibri"/>
          <w:spacing w:val="-46"/>
          <w:w w:val="105"/>
          <w:sz w:val="20"/>
          <w:szCs w:val="20"/>
        </w:rPr>
        <w:t xml:space="preserve"> </w:t>
      </w:r>
      <w:r>
        <w:rPr>
          <w:rFonts w:ascii="Calibri" w:hAnsi="Calibri"/>
          <w:w w:val="105"/>
          <w:sz w:val="20"/>
          <w:szCs w:val="20"/>
        </w:rPr>
        <w:t>Journal</w:t>
      </w:r>
      <w:r>
        <w:rPr>
          <w:rFonts w:ascii="Calibri" w:hAnsi="Calibri"/>
          <w:spacing w:val="-6"/>
          <w:w w:val="105"/>
          <w:sz w:val="20"/>
          <w:szCs w:val="20"/>
        </w:rPr>
        <w:t xml:space="preserve"> </w:t>
      </w:r>
      <w:r>
        <w:rPr>
          <w:rFonts w:ascii="Calibri" w:hAnsi="Calibri"/>
          <w:w w:val="105"/>
          <w:sz w:val="20"/>
          <w:szCs w:val="20"/>
        </w:rPr>
        <w:t>of</w:t>
      </w:r>
      <w:r>
        <w:rPr>
          <w:rFonts w:ascii="Calibri" w:hAnsi="Calibri"/>
          <w:spacing w:val="-4"/>
          <w:w w:val="105"/>
          <w:sz w:val="20"/>
          <w:szCs w:val="20"/>
        </w:rPr>
        <w:t xml:space="preserve"> </w:t>
      </w:r>
      <w:r>
        <w:rPr>
          <w:rFonts w:ascii="Calibri" w:hAnsi="Calibri"/>
          <w:w w:val="105"/>
          <w:sz w:val="20"/>
          <w:szCs w:val="20"/>
        </w:rPr>
        <w:t>Transport</w:t>
      </w:r>
      <w:r>
        <w:rPr>
          <w:rFonts w:ascii="Calibri" w:hAnsi="Calibri"/>
          <w:spacing w:val="-2"/>
          <w:w w:val="105"/>
          <w:sz w:val="20"/>
          <w:szCs w:val="20"/>
        </w:rPr>
        <w:t xml:space="preserve"> </w:t>
      </w:r>
      <w:r>
        <w:rPr>
          <w:rFonts w:ascii="Calibri" w:hAnsi="Calibri"/>
          <w:w w:val="105"/>
          <w:sz w:val="20"/>
          <w:szCs w:val="20"/>
        </w:rPr>
        <w:t>Geography</w:t>
      </w:r>
      <w:r>
        <w:rPr>
          <w:rFonts w:ascii="Calibri" w:hAnsi="Calibri"/>
          <w:spacing w:val="39"/>
          <w:w w:val="105"/>
          <w:sz w:val="20"/>
          <w:szCs w:val="20"/>
        </w:rPr>
        <w:t xml:space="preserve"> </w:t>
      </w:r>
      <w:r>
        <w:rPr>
          <w:rFonts w:ascii="Calibri" w:hAnsi="Calibri"/>
          <w:w w:val="105"/>
          <w:sz w:val="20"/>
          <w:szCs w:val="20"/>
        </w:rPr>
        <w:t>–</w:t>
      </w:r>
      <w:r>
        <w:rPr>
          <w:rFonts w:ascii="Calibri" w:hAnsi="Calibri"/>
          <w:spacing w:val="-3"/>
          <w:w w:val="105"/>
          <w:sz w:val="20"/>
          <w:szCs w:val="20"/>
        </w:rPr>
        <w:t xml:space="preserve"> </w:t>
      </w:r>
      <w:r>
        <w:rPr>
          <w:rFonts w:ascii="Calibri" w:hAnsi="Calibri"/>
          <w:w w:val="105"/>
          <w:sz w:val="20"/>
          <w:szCs w:val="20"/>
        </w:rPr>
        <w:t>Elsevier</w:t>
      </w:r>
      <w:r>
        <w:rPr>
          <w:rFonts w:hint="default" w:ascii="Calibri" w:hAnsi="Calibri"/>
          <w:w w:val="105"/>
          <w:sz w:val="20"/>
          <w:szCs w:val="20"/>
          <w:lang w:val="es-AR"/>
        </w:rPr>
        <w:t>/</w:t>
      </w:r>
      <w:r>
        <w:rPr>
          <w:rFonts w:ascii="Calibri" w:hAnsi="Calibri"/>
          <w:w w:val="105"/>
          <w:sz w:val="20"/>
          <w:szCs w:val="20"/>
        </w:rPr>
        <w:t>Journal of Field Ornithology – Wiley-Blackwell</w:t>
      </w:r>
      <w:r>
        <w:rPr>
          <w:rFonts w:hint="default" w:ascii="Calibri" w:hAnsi="Calibri"/>
          <w:w w:val="105"/>
          <w:sz w:val="20"/>
          <w:szCs w:val="20"/>
          <w:lang w:val="es-AR"/>
        </w:rPr>
        <w:t>/</w:t>
      </w:r>
      <w:r>
        <w:rPr>
          <w:rFonts w:ascii="Calibri" w:hAnsi="Calibri"/>
          <w:spacing w:val="1"/>
          <w:w w:val="105"/>
          <w:sz w:val="20"/>
          <w:szCs w:val="20"/>
        </w:rPr>
        <w:t xml:space="preserve"> </w:t>
      </w:r>
      <w:r>
        <w:rPr>
          <w:rFonts w:ascii="Calibri" w:hAnsi="Calibri"/>
          <w:spacing w:val="-1"/>
          <w:w w:val="105"/>
          <w:sz w:val="20"/>
          <w:szCs w:val="20"/>
        </w:rPr>
        <w:t>Journal</w:t>
      </w:r>
      <w:r>
        <w:rPr>
          <w:rFonts w:ascii="Calibri" w:hAnsi="Calibri"/>
          <w:spacing w:val="-8"/>
          <w:w w:val="105"/>
          <w:sz w:val="20"/>
          <w:szCs w:val="20"/>
        </w:rPr>
        <w:t xml:space="preserve"> </w:t>
      </w:r>
      <w:r>
        <w:rPr>
          <w:rFonts w:ascii="Calibri" w:hAnsi="Calibri"/>
          <w:spacing w:val="-1"/>
          <w:w w:val="105"/>
          <w:sz w:val="20"/>
          <w:szCs w:val="20"/>
        </w:rPr>
        <w:t>of</w:t>
      </w:r>
      <w:r>
        <w:rPr>
          <w:rFonts w:ascii="Calibri" w:hAnsi="Calibri"/>
          <w:spacing w:val="-6"/>
          <w:w w:val="105"/>
          <w:sz w:val="20"/>
          <w:szCs w:val="20"/>
        </w:rPr>
        <w:t xml:space="preserve"> </w:t>
      </w:r>
      <w:r>
        <w:rPr>
          <w:rFonts w:ascii="Calibri" w:hAnsi="Calibri"/>
          <w:spacing w:val="-1"/>
          <w:w w:val="105"/>
          <w:sz w:val="20"/>
          <w:szCs w:val="20"/>
        </w:rPr>
        <w:t>Applied</w:t>
      </w:r>
      <w:r>
        <w:rPr>
          <w:rFonts w:ascii="Calibri" w:hAnsi="Calibri"/>
          <w:spacing w:val="-5"/>
          <w:w w:val="105"/>
          <w:sz w:val="20"/>
          <w:szCs w:val="20"/>
        </w:rPr>
        <w:t xml:space="preserve"> </w:t>
      </w:r>
      <w:r>
        <w:rPr>
          <w:rFonts w:ascii="Calibri" w:hAnsi="Calibri"/>
          <w:spacing w:val="-1"/>
          <w:w w:val="105"/>
          <w:sz w:val="20"/>
          <w:szCs w:val="20"/>
        </w:rPr>
        <w:t>Entomology</w:t>
      </w:r>
      <w:r>
        <w:rPr>
          <w:rFonts w:ascii="Calibri" w:hAnsi="Calibri"/>
          <w:spacing w:val="-9"/>
          <w:w w:val="105"/>
          <w:sz w:val="20"/>
          <w:szCs w:val="20"/>
        </w:rPr>
        <w:t xml:space="preserve"> </w:t>
      </w:r>
      <w:r>
        <w:rPr>
          <w:rFonts w:ascii="Calibri" w:hAnsi="Calibri"/>
          <w:spacing w:val="-1"/>
          <w:w w:val="105"/>
          <w:sz w:val="20"/>
          <w:szCs w:val="20"/>
        </w:rPr>
        <w:t>–</w:t>
      </w:r>
      <w:r>
        <w:rPr>
          <w:rFonts w:ascii="Calibri" w:hAnsi="Calibri"/>
          <w:spacing w:val="-7"/>
          <w:w w:val="105"/>
          <w:sz w:val="20"/>
          <w:szCs w:val="20"/>
        </w:rPr>
        <w:t xml:space="preserve"> </w:t>
      </w:r>
      <w:r>
        <w:rPr>
          <w:rFonts w:ascii="Calibri" w:hAnsi="Calibri"/>
          <w:spacing w:val="-1"/>
          <w:w w:val="105"/>
          <w:sz w:val="20"/>
          <w:szCs w:val="20"/>
        </w:rPr>
        <w:t>Wiley-Blackwell</w:t>
      </w:r>
      <w:r>
        <w:rPr>
          <w:rFonts w:ascii="Calibri" w:hAnsi="Calibri"/>
          <w:spacing w:val="-44"/>
          <w:w w:val="105"/>
          <w:sz w:val="20"/>
          <w:szCs w:val="20"/>
        </w:rPr>
        <w:t xml:space="preserve"> </w:t>
      </w:r>
      <w:r>
        <w:rPr>
          <w:rFonts w:hint="default" w:ascii="Calibri" w:hAnsi="Calibri"/>
          <w:spacing w:val="-44"/>
          <w:w w:val="105"/>
          <w:sz w:val="20"/>
          <w:szCs w:val="20"/>
          <w:lang w:val="es-AR"/>
        </w:rPr>
        <w:t>/</w:t>
      </w:r>
      <w:r>
        <w:rPr>
          <w:rFonts w:ascii="Calibri" w:hAnsi="Calibri"/>
          <w:w w:val="105"/>
          <w:sz w:val="20"/>
          <w:szCs w:val="20"/>
        </w:rPr>
        <w:t>Plant</w:t>
      </w:r>
      <w:r>
        <w:rPr>
          <w:rFonts w:ascii="Calibri" w:hAnsi="Calibri"/>
          <w:spacing w:val="-3"/>
          <w:w w:val="105"/>
          <w:sz w:val="20"/>
          <w:szCs w:val="20"/>
        </w:rPr>
        <w:t xml:space="preserve"> </w:t>
      </w:r>
      <w:r>
        <w:rPr>
          <w:rFonts w:ascii="Calibri" w:hAnsi="Calibri"/>
          <w:w w:val="105"/>
          <w:sz w:val="20"/>
          <w:szCs w:val="20"/>
        </w:rPr>
        <w:t>Ecology</w:t>
      </w:r>
      <w:r>
        <w:rPr>
          <w:rFonts w:ascii="Calibri" w:hAnsi="Calibri"/>
          <w:spacing w:val="-4"/>
          <w:w w:val="105"/>
          <w:sz w:val="20"/>
          <w:szCs w:val="20"/>
        </w:rPr>
        <w:t xml:space="preserve"> </w:t>
      </w:r>
      <w:r>
        <w:rPr>
          <w:rFonts w:ascii="Calibri" w:hAnsi="Calibri"/>
          <w:w w:val="105"/>
          <w:sz w:val="20"/>
          <w:szCs w:val="20"/>
        </w:rPr>
        <w:t>–</w:t>
      </w:r>
      <w:r>
        <w:rPr>
          <w:rFonts w:ascii="Calibri" w:hAnsi="Calibri"/>
          <w:spacing w:val="-3"/>
          <w:w w:val="105"/>
          <w:sz w:val="20"/>
          <w:szCs w:val="20"/>
        </w:rPr>
        <w:t xml:space="preserve"> </w:t>
      </w:r>
      <w:r>
        <w:rPr>
          <w:rFonts w:ascii="Calibri" w:hAnsi="Calibri"/>
          <w:w w:val="105"/>
          <w:sz w:val="20"/>
          <w:szCs w:val="20"/>
        </w:rPr>
        <w:t>Springer</w:t>
      </w:r>
      <w:r>
        <w:rPr>
          <w:rFonts w:hint="default" w:ascii="Calibri" w:hAnsi="Calibri"/>
          <w:w w:val="105"/>
          <w:sz w:val="20"/>
          <w:szCs w:val="20"/>
          <w:lang w:val="es-AR"/>
        </w:rPr>
        <w:t>/</w:t>
      </w:r>
      <w:r>
        <w:rPr>
          <w:rFonts w:ascii="Calibri" w:hAnsi="Calibri"/>
          <w:spacing w:val="-1"/>
          <w:w w:val="105"/>
          <w:sz w:val="20"/>
          <w:szCs w:val="20"/>
        </w:rPr>
        <w:t>Ecología</w:t>
      </w:r>
      <w:r>
        <w:rPr>
          <w:rFonts w:ascii="Calibri" w:hAnsi="Calibri"/>
          <w:spacing w:val="-10"/>
          <w:w w:val="105"/>
          <w:sz w:val="20"/>
          <w:szCs w:val="20"/>
        </w:rPr>
        <w:t xml:space="preserve"> </w:t>
      </w:r>
      <w:r>
        <w:rPr>
          <w:rFonts w:ascii="Calibri" w:hAnsi="Calibri"/>
          <w:w w:val="105"/>
          <w:sz w:val="20"/>
          <w:szCs w:val="20"/>
        </w:rPr>
        <w:t>Austral</w:t>
      </w:r>
      <w:r>
        <w:rPr>
          <w:rFonts w:ascii="Calibri" w:hAnsi="Calibri"/>
          <w:spacing w:val="-12"/>
          <w:w w:val="105"/>
          <w:sz w:val="20"/>
          <w:szCs w:val="20"/>
        </w:rPr>
        <w:t xml:space="preserve"> </w:t>
      </w:r>
      <w:r>
        <w:rPr>
          <w:rFonts w:ascii="Calibri" w:hAnsi="Calibri"/>
          <w:w w:val="105"/>
          <w:sz w:val="20"/>
          <w:szCs w:val="20"/>
        </w:rPr>
        <w:t>–</w:t>
      </w:r>
      <w:r>
        <w:rPr>
          <w:rFonts w:ascii="Calibri" w:hAnsi="Calibri"/>
          <w:spacing w:val="-9"/>
          <w:w w:val="105"/>
          <w:sz w:val="20"/>
          <w:szCs w:val="20"/>
        </w:rPr>
        <w:t xml:space="preserve"> </w:t>
      </w:r>
      <w:r>
        <w:rPr>
          <w:rFonts w:ascii="Calibri" w:hAnsi="Calibri"/>
          <w:w w:val="105"/>
          <w:sz w:val="20"/>
          <w:szCs w:val="20"/>
        </w:rPr>
        <w:t>Sociedad</w:t>
      </w:r>
      <w:r>
        <w:rPr>
          <w:rFonts w:ascii="Calibri" w:hAnsi="Calibri"/>
          <w:spacing w:val="-9"/>
          <w:w w:val="105"/>
          <w:sz w:val="20"/>
          <w:szCs w:val="20"/>
        </w:rPr>
        <w:t xml:space="preserve"> </w:t>
      </w:r>
      <w:r>
        <w:rPr>
          <w:rFonts w:ascii="Calibri" w:hAnsi="Calibri"/>
          <w:w w:val="105"/>
          <w:sz w:val="20"/>
          <w:szCs w:val="20"/>
        </w:rPr>
        <w:t>Argentina</w:t>
      </w:r>
      <w:r>
        <w:rPr>
          <w:rFonts w:ascii="Calibri" w:hAnsi="Calibri"/>
          <w:spacing w:val="-11"/>
          <w:w w:val="105"/>
          <w:sz w:val="20"/>
          <w:szCs w:val="20"/>
        </w:rPr>
        <w:t xml:space="preserve"> </w:t>
      </w:r>
      <w:r>
        <w:rPr>
          <w:rFonts w:ascii="Calibri" w:hAnsi="Calibri"/>
          <w:w w:val="105"/>
          <w:sz w:val="20"/>
          <w:szCs w:val="20"/>
        </w:rPr>
        <w:t>de</w:t>
      </w:r>
      <w:r>
        <w:rPr>
          <w:rFonts w:ascii="Calibri" w:hAnsi="Calibri"/>
          <w:spacing w:val="-10"/>
          <w:w w:val="105"/>
          <w:sz w:val="20"/>
          <w:szCs w:val="20"/>
        </w:rPr>
        <w:t xml:space="preserve"> </w:t>
      </w:r>
      <w:r>
        <w:rPr>
          <w:rFonts w:ascii="Calibri" w:hAnsi="Calibri"/>
          <w:w w:val="105"/>
          <w:sz w:val="20"/>
          <w:szCs w:val="20"/>
        </w:rPr>
        <w:t>Ecología</w:t>
      </w:r>
      <w:r>
        <w:rPr>
          <w:rFonts w:hint="default" w:ascii="Calibri" w:hAnsi="Calibri"/>
          <w:w w:val="105"/>
          <w:sz w:val="20"/>
          <w:szCs w:val="20"/>
          <w:lang w:val="es-AR"/>
        </w:rPr>
        <w:t>/</w:t>
      </w:r>
      <w:r>
        <w:rPr>
          <w:rFonts w:ascii="Calibri" w:hAnsi="Calibri"/>
          <w:w w:val="105"/>
          <w:sz w:val="20"/>
          <w:szCs w:val="20"/>
        </w:rPr>
        <w:t>El Hornero – Aves Argentinas/Asociación Ornitológica del Plata</w:t>
      </w:r>
      <w:r>
        <w:rPr>
          <w:rFonts w:hint="default" w:ascii="Calibri" w:hAnsi="Calibri"/>
          <w:w w:val="105"/>
          <w:sz w:val="20"/>
          <w:szCs w:val="20"/>
          <w:lang w:val="es-AR"/>
        </w:rPr>
        <w:t>/</w:t>
      </w:r>
      <w:r>
        <w:rPr>
          <w:rFonts w:ascii="Calibri" w:hAnsi="Calibri"/>
          <w:spacing w:val="1"/>
          <w:w w:val="105"/>
          <w:sz w:val="20"/>
          <w:szCs w:val="20"/>
        </w:rPr>
        <w:t xml:space="preserve"> </w:t>
      </w:r>
      <w:r>
        <w:rPr>
          <w:rFonts w:ascii="Calibri" w:hAnsi="Calibri"/>
          <w:spacing w:val="-1"/>
          <w:w w:val="105"/>
          <w:sz w:val="20"/>
          <w:szCs w:val="20"/>
        </w:rPr>
        <w:t>Ornitología</w:t>
      </w:r>
      <w:r>
        <w:rPr>
          <w:rFonts w:ascii="Calibri" w:hAnsi="Calibri"/>
          <w:spacing w:val="-8"/>
          <w:w w:val="105"/>
          <w:sz w:val="20"/>
          <w:szCs w:val="20"/>
        </w:rPr>
        <w:t xml:space="preserve"> </w:t>
      </w:r>
      <w:r>
        <w:rPr>
          <w:rFonts w:ascii="Calibri" w:hAnsi="Calibri"/>
          <w:spacing w:val="-1"/>
          <w:w w:val="105"/>
          <w:sz w:val="20"/>
          <w:szCs w:val="20"/>
        </w:rPr>
        <w:t>Neotropical</w:t>
      </w:r>
      <w:r>
        <w:rPr>
          <w:rFonts w:ascii="Calibri" w:hAnsi="Calibri"/>
          <w:spacing w:val="-4"/>
          <w:w w:val="105"/>
          <w:sz w:val="20"/>
          <w:szCs w:val="20"/>
        </w:rPr>
        <w:t xml:space="preserve"> </w:t>
      </w:r>
      <w:r>
        <w:rPr>
          <w:rFonts w:ascii="Calibri" w:hAnsi="Calibri"/>
          <w:spacing w:val="-1"/>
          <w:w w:val="105"/>
          <w:sz w:val="20"/>
          <w:szCs w:val="20"/>
        </w:rPr>
        <w:t>–</w:t>
      </w:r>
      <w:r>
        <w:rPr>
          <w:rFonts w:ascii="Calibri" w:hAnsi="Calibri"/>
          <w:spacing w:val="35"/>
          <w:w w:val="105"/>
          <w:sz w:val="20"/>
          <w:szCs w:val="20"/>
        </w:rPr>
        <w:t xml:space="preserve"> </w:t>
      </w:r>
      <w:r>
        <w:rPr>
          <w:rFonts w:ascii="Calibri" w:hAnsi="Calibri"/>
          <w:spacing w:val="-1"/>
          <w:w w:val="105"/>
          <w:sz w:val="20"/>
          <w:szCs w:val="20"/>
        </w:rPr>
        <w:t>The</w:t>
      </w:r>
      <w:r>
        <w:rPr>
          <w:rFonts w:ascii="Calibri" w:hAnsi="Calibri"/>
          <w:spacing w:val="-7"/>
          <w:w w:val="105"/>
          <w:sz w:val="20"/>
          <w:szCs w:val="20"/>
        </w:rPr>
        <w:t xml:space="preserve"> </w:t>
      </w:r>
      <w:r>
        <w:rPr>
          <w:rFonts w:ascii="Calibri" w:hAnsi="Calibri"/>
          <w:spacing w:val="-1"/>
          <w:w w:val="105"/>
          <w:sz w:val="20"/>
          <w:szCs w:val="20"/>
        </w:rPr>
        <w:t>Neotropical</w:t>
      </w:r>
      <w:r>
        <w:rPr>
          <w:rFonts w:ascii="Calibri" w:hAnsi="Calibri"/>
          <w:spacing w:val="-10"/>
          <w:w w:val="105"/>
          <w:sz w:val="20"/>
          <w:szCs w:val="20"/>
        </w:rPr>
        <w:t xml:space="preserve"> </w:t>
      </w:r>
      <w:r>
        <w:rPr>
          <w:rFonts w:ascii="Calibri" w:hAnsi="Calibri"/>
          <w:spacing w:val="-1"/>
          <w:w w:val="105"/>
          <w:sz w:val="20"/>
          <w:szCs w:val="20"/>
        </w:rPr>
        <w:t>Ornithological</w:t>
      </w:r>
      <w:r>
        <w:rPr>
          <w:rFonts w:ascii="Calibri" w:hAnsi="Calibri"/>
          <w:spacing w:val="-7"/>
          <w:w w:val="105"/>
          <w:sz w:val="20"/>
          <w:szCs w:val="20"/>
        </w:rPr>
        <w:t xml:space="preserve"> </w:t>
      </w:r>
      <w:r>
        <w:rPr>
          <w:rFonts w:ascii="Calibri" w:hAnsi="Calibri"/>
          <w:w w:val="105"/>
          <w:sz w:val="20"/>
          <w:szCs w:val="20"/>
        </w:rPr>
        <w:t>Society</w:t>
      </w:r>
      <w:r>
        <w:rPr>
          <w:rFonts w:hint="default" w:ascii="Calibri" w:hAnsi="Calibri"/>
          <w:w w:val="105"/>
          <w:sz w:val="20"/>
          <w:szCs w:val="20"/>
          <w:lang w:val="es-AR"/>
        </w:rPr>
        <w:t>/</w:t>
      </w:r>
      <w:r>
        <w:rPr>
          <w:rFonts w:ascii="Calibri" w:hAnsi="Calibri"/>
          <w:spacing w:val="-1"/>
          <w:w w:val="105"/>
          <w:sz w:val="20"/>
          <w:szCs w:val="20"/>
        </w:rPr>
        <w:t>Boletín</w:t>
      </w:r>
      <w:r>
        <w:rPr>
          <w:rFonts w:ascii="Calibri" w:hAnsi="Calibri"/>
          <w:spacing w:val="-10"/>
          <w:w w:val="105"/>
          <w:sz w:val="20"/>
          <w:szCs w:val="20"/>
        </w:rPr>
        <w:t xml:space="preserve"> </w:t>
      </w:r>
      <w:r>
        <w:rPr>
          <w:rFonts w:ascii="Calibri" w:hAnsi="Calibri"/>
          <w:spacing w:val="-1"/>
          <w:w w:val="105"/>
          <w:sz w:val="20"/>
          <w:szCs w:val="20"/>
        </w:rPr>
        <w:t>de</w:t>
      </w:r>
      <w:r>
        <w:rPr>
          <w:rFonts w:ascii="Calibri" w:hAnsi="Calibri"/>
          <w:spacing w:val="-8"/>
          <w:w w:val="105"/>
          <w:sz w:val="20"/>
          <w:szCs w:val="20"/>
        </w:rPr>
        <w:t xml:space="preserve"> </w:t>
      </w:r>
      <w:r>
        <w:rPr>
          <w:rFonts w:ascii="Calibri" w:hAnsi="Calibri"/>
          <w:spacing w:val="-1"/>
          <w:w w:val="105"/>
          <w:sz w:val="20"/>
          <w:szCs w:val="20"/>
        </w:rPr>
        <w:t>la</w:t>
      </w:r>
      <w:r>
        <w:rPr>
          <w:rFonts w:ascii="Calibri" w:hAnsi="Calibri"/>
          <w:spacing w:val="-10"/>
          <w:w w:val="105"/>
          <w:sz w:val="20"/>
          <w:szCs w:val="20"/>
        </w:rPr>
        <w:t xml:space="preserve"> </w:t>
      </w:r>
      <w:r>
        <w:rPr>
          <w:rFonts w:ascii="Calibri" w:hAnsi="Calibri"/>
          <w:spacing w:val="-1"/>
          <w:w w:val="105"/>
          <w:sz w:val="20"/>
          <w:szCs w:val="20"/>
        </w:rPr>
        <w:t>Sociedad</w:t>
      </w:r>
      <w:r>
        <w:rPr>
          <w:rFonts w:ascii="Calibri" w:hAnsi="Calibri"/>
          <w:spacing w:val="-9"/>
          <w:w w:val="105"/>
          <w:sz w:val="20"/>
          <w:szCs w:val="20"/>
        </w:rPr>
        <w:t xml:space="preserve"> </w:t>
      </w:r>
      <w:r>
        <w:rPr>
          <w:rFonts w:ascii="Calibri" w:hAnsi="Calibri"/>
          <w:w w:val="105"/>
          <w:sz w:val="20"/>
          <w:szCs w:val="20"/>
        </w:rPr>
        <w:t>Argentina</w:t>
      </w:r>
      <w:r>
        <w:rPr>
          <w:rFonts w:ascii="Calibri" w:hAnsi="Calibri"/>
          <w:spacing w:val="-11"/>
          <w:w w:val="105"/>
          <w:sz w:val="20"/>
          <w:szCs w:val="20"/>
        </w:rPr>
        <w:t xml:space="preserve"> </w:t>
      </w:r>
      <w:r>
        <w:rPr>
          <w:rFonts w:ascii="Calibri" w:hAnsi="Calibri"/>
          <w:w w:val="105"/>
          <w:sz w:val="20"/>
          <w:szCs w:val="20"/>
        </w:rPr>
        <w:t>de</w:t>
      </w:r>
      <w:r>
        <w:rPr>
          <w:rFonts w:ascii="Calibri" w:hAnsi="Calibri"/>
          <w:spacing w:val="-10"/>
          <w:w w:val="105"/>
          <w:sz w:val="20"/>
          <w:szCs w:val="20"/>
        </w:rPr>
        <w:t xml:space="preserve"> </w:t>
      </w:r>
      <w:r>
        <w:rPr>
          <w:rFonts w:ascii="Calibri" w:hAnsi="Calibri"/>
          <w:w w:val="105"/>
          <w:sz w:val="20"/>
          <w:szCs w:val="20"/>
        </w:rPr>
        <w:t>Botánica-</w:t>
      </w:r>
      <w:r>
        <w:rPr>
          <w:rFonts w:ascii="Calibri" w:hAnsi="Calibri"/>
          <w:spacing w:val="-8"/>
          <w:w w:val="105"/>
          <w:sz w:val="20"/>
          <w:szCs w:val="20"/>
        </w:rPr>
        <w:t xml:space="preserve"> </w:t>
      </w:r>
      <w:r>
        <w:rPr>
          <w:rFonts w:ascii="Calibri" w:hAnsi="Calibri"/>
          <w:w w:val="105"/>
          <w:sz w:val="20"/>
          <w:szCs w:val="20"/>
        </w:rPr>
        <w:t>Sociedad</w:t>
      </w:r>
      <w:r>
        <w:rPr>
          <w:rFonts w:ascii="Calibri" w:hAnsi="Calibri"/>
          <w:spacing w:val="-11"/>
          <w:w w:val="105"/>
          <w:sz w:val="20"/>
          <w:szCs w:val="20"/>
        </w:rPr>
        <w:t xml:space="preserve"> </w:t>
      </w:r>
      <w:r>
        <w:rPr>
          <w:rFonts w:ascii="Calibri" w:hAnsi="Calibri"/>
          <w:w w:val="105"/>
          <w:sz w:val="20"/>
          <w:szCs w:val="20"/>
        </w:rPr>
        <w:t>Argentina</w:t>
      </w:r>
      <w:r>
        <w:rPr>
          <w:rFonts w:ascii="Calibri" w:hAnsi="Calibri"/>
          <w:spacing w:val="-10"/>
          <w:w w:val="105"/>
          <w:sz w:val="20"/>
          <w:szCs w:val="20"/>
        </w:rPr>
        <w:t xml:space="preserve"> </w:t>
      </w:r>
      <w:r>
        <w:rPr>
          <w:rFonts w:ascii="Calibri" w:hAnsi="Calibri"/>
          <w:w w:val="105"/>
          <w:sz w:val="20"/>
          <w:szCs w:val="20"/>
        </w:rPr>
        <w:t>de</w:t>
      </w:r>
      <w:r>
        <w:rPr>
          <w:rFonts w:ascii="Calibri" w:hAnsi="Calibri"/>
          <w:spacing w:val="-10"/>
          <w:w w:val="105"/>
          <w:sz w:val="20"/>
          <w:szCs w:val="20"/>
        </w:rPr>
        <w:t xml:space="preserve"> </w:t>
      </w:r>
      <w:r>
        <w:rPr>
          <w:rFonts w:ascii="Calibri" w:hAnsi="Calibri"/>
          <w:w w:val="105"/>
          <w:sz w:val="20"/>
          <w:szCs w:val="20"/>
        </w:rPr>
        <w:t>Botánica</w:t>
      </w:r>
      <w:r>
        <w:rPr>
          <w:rFonts w:hint="default" w:ascii="Calibri" w:hAnsi="Calibri"/>
          <w:w w:val="105"/>
          <w:sz w:val="20"/>
          <w:szCs w:val="20"/>
          <w:lang w:val="es-AR"/>
        </w:rPr>
        <w:t>/</w:t>
      </w:r>
      <w:r>
        <w:rPr>
          <w:rFonts w:ascii="Calibri" w:hAnsi="Calibri"/>
          <w:sz w:val="20"/>
          <w:szCs w:val="20"/>
        </w:rPr>
        <w:t>Latin</w:t>
      </w:r>
      <w:r>
        <w:rPr>
          <w:rFonts w:ascii="Calibri" w:hAnsi="Calibri"/>
          <w:spacing w:val="17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American</w:t>
      </w:r>
      <w:r>
        <w:rPr>
          <w:rFonts w:ascii="Calibri" w:hAnsi="Calibri"/>
          <w:spacing w:val="23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Journal</w:t>
      </w:r>
      <w:r>
        <w:rPr>
          <w:rFonts w:ascii="Calibri" w:hAnsi="Calibri"/>
          <w:spacing w:val="19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of</w:t>
      </w:r>
      <w:r>
        <w:rPr>
          <w:rFonts w:ascii="Calibri" w:hAnsi="Calibri"/>
          <w:spacing w:val="21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Aquatic</w:t>
      </w:r>
      <w:r>
        <w:rPr>
          <w:rFonts w:ascii="Calibri" w:hAnsi="Calibri"/>
          <w:spacing w:val="12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Research</w:t>
      </w:r>
      <w:r>
        <w:rPr>
          <w:rFonts w:ascii="Calibri" w:hAnsi="Calibri"/>
          <w:spacing w:val="19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–</w:t>
      </w:r>
      <w:r>
        <w:rPr>
          <w:rFonts w:ascii="Calibri" w:hAnsi="Calibri"/>
          <w:spacing w:val="20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Pontificia</w:t>
      </w:r>
      <w:r>
        <w:rPr>
          <w:rFonts w:ascii="Calibri" w:hAnsi="Calibri"/>
          <w:spacing w:val="16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Universidad</w:t>
      </w:r>
      <w:r>
        <w:rPr>
          <w:rFonts w:ascii="Calibri" w:hAnsi="Calibri"/>
          <w:spacing w:val="19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Católica</w:t>
      </w:r>
      <w:r>
        <w:rPr>
          <w:rFonts w:ascii="Calibri" w:hAnsi="Calibri"/>
          <w:spacing w:val="19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de</w:t>
      </w:r>
      <w:r>
        <w:rPr>
          <w:rFonts w:ascii="Calibri" w:hAnsi="Calibri"/>
          <w:spacing w:val="22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Valparaiso</w:t>
      </w:r>
      <w:r>
        <w:rPr>
          <w:rFonts w:hint="default" w:ascii="Calibri" w:hAnsi="Calibri"/>
          <w:sz w:val="20"/>
          <w:szCs w:val="20"/>
          <w:lang w:val="es-AR"/>
        </w:rPr>
        <w:t>/</w:t>
      </w:r>
      <w:r>
        <w:rPr>
          <w:rFonts w:ascii="Calibri" w:hAnsi="Calibri"/>
          <w:spacing w:val="-42"/>
          <w:sz w:val="20"/>
          <w:szCs w:val="20"/>
        </w:rPr>
        <w:t xml:space="preserve"> </w:t>
      </w:r>
      <w:r>
        <w:rPr>
          <w:rFonts w:ascii="Calibri" w:hAnsi="Calibri"/>
          <w:w w:val="105"/>
          <w:sz w:val="20"/>
          <w:szCs w:val="20"/>
        </w:rPr>
        <w:t>Diversity</w:t>
      </w:r>
      <w:r>
        <w:rPr>
          <w:rFonts w:ascii="Calibri" w:hAnsi="Calibri"/>
          <w:spacing w:val="-3"/>
          <w:w w:val="105"/>
          <w:sz w:val="20"/>
          <w:szCs w:val="20"/>
        </w:rPr>
        <w:t xml:space="preserve"> </w:t>
      </w:r>
      <w:r>
        <w:rPr>
          <w:rFonts w:ascii="Calibri" w:hAnsi="Calibri"/>
          <w:w w:val="105"/>
          <w:sz w:val="20"/>
          <w:szCs w:val="20"/>
        </w:rPr>
        <w:t>and</w:t>
      </w:r>
      <w:r>
        <w:rPr>
          <w:rFonts w:ascii="Calibri" w:hAnsi="Calibri"/>
          <w:spacing w:val="1"/>
          <w:w w:val="105"/>
          <w:sz w:val="20"/>
          <w:szCs w:val="20"/>
        </w:rPr>
        <w:t xml:space="preserve"> </w:t>
      </w:r>
      <w:r>
        <w:rPr>
          <w:rFonts w:ascii="Calibri" w:hAnsi="Calibri"/>
          <w:w w:val="105"/>
          <w:sz w:val="20"/>
          <w:szCs w:val="20"/>
        </w:rPr>
        <w:t>Distributions</w:t>
      </w:r>
      <w:r>
        <w:rPr>
          <w:rFonts w:ascii="Calibri" w:hAnsi="Calibri"/>
          <w:spacing w:val="-3"/>
          <w:w w:val="105"/>
          <w:sz w:val="20"/>
          <w:szCs w:val="20"/>
        </w:rPr>
        <w:t xml:space="preserve"> </w:t>
      </w:r>
      <w:r>
        <w:rPr>
          <w:rFonts w:ascii="Calibri" w:hAnsi="Calibri"/>
          <w:w w:val="105"/>
          <w:sz w:val="20"/>
          <w:szCs w:val="20"/>
        </w:rPr>
        <w:t>–</w:t>
      </w:r>
      <w:r>
        <w:rPr>
          <w:rFonts w:ascii="Calibri" w:hAnsi="Calibri"/>
          <w:spacing w:val="-3"/>
          <w:w w:val="105"/>
          <w:sz w:val="20"/>
          <w:szCs w:val="20"/>
        </w:rPr>
        <w:t xml:space="preserve"> </w:t>
      </w:r>
      <w:r>
        <w:rPr>
          <w:rFonts w:ascii="Calibri" w:hAnsi="Calibri"/>
          <w:w w:val="105"/>
          <w:sz w:val="20"/>
          <w:szCs w:val="20"/>
        </w:rPr>
        <w:t>Blackwell</w:t>
      </w:r>
      <w:r>
        <w:rPr>
          <w:rFonts w:ascii="Calibri" w:hAnsi="Calibri"/>
          <w:spacing w:val="-3"/>
          <w:w w:val="105"/>
          <w:sz w:val="20"/>
          <w:szCs w:val="20"/>
        </w:rPr>
        <w:t xml:space="preserve"> </w:t>
      </w:r>
      <w:r>
        <w:rPr>
          <w:rFonts w:ascii="Calibri" w:hAnsi="Calibri"/>
          <w:w w:val="105"/>
          <w:sz w:val="20"/>
          <w:szCs w:val="20"/>
        </w:rPr>
        <w:t>Publishing</w:t>
      </w:r>
      <w:r>
        <w:rPr>
          <w:rFonts w:ascii="Calibri" w:hAnsi="Calibri"/>
          <w:spacing w:val="-5"/>
          <w:w w:val="105"/>
          <w:sz w:val="20"/>
          <w:szCs w:val="20"/>
        </w:rPr>
        <w:t xml:space="preserve"> </w:t>
      </w:r>
      <w:r>
        <w:rPr>
          <w:rFonts w:ascii="Calibri" w:hAnsi="Calibri"/>
          <w:w w:val="105"/>
          <w:sz w:val="20"/>
          <w:szCs w:val="20"/>
        </w:rPr>
        <w:t>Inc.</w:t>
      </w:r>
      <w:r>
        <w:rPr>
          <w:rFonts w:hint="default" w:ascii="Calibri" w:hAnsi="Calibri"/>
          <w:w w:val="105"/>
          <w:sz w:val="20"/>
          <w:szCs w:val="20"/>
          <w:lang w:val="es-AR"/>
        </w:rPr>
        <w:t>/</w:t>
      </w:r>
      <w:r>
        <w:rPr>
          <w:rFonts w:ascii="Calibri" w:hAnsi="Calibri"/>
          <w:spacing w:val="-2"/>
          <w:w w:val="105"/>
          <w:sz w:val="20"/>
          <w:szCs w:val="20"/>
        </w:rPr>
        <w:t>Mammal</w:t>
      </w:r>
      <w:r>
        <w:rPr>
          <w:rFonts w:ascii="Calibri" w:hAnsi="Calibri"/>
          <w:spacing w:val="-9"/>
          <w:w w:val="105"/>
          <w:sz w:val="20"/>
          <w:szCs w:val="20"/>
        </w:rPr>
        <w:t xml:space="preserve"> </w:t>
      </w:r>
      <w:r>
        <w:rPr>
          <w:rFonts w:ascii="Calibri" w:hAnsi="Calibri"/>
          <w:spacing w:val="-2"/>
          <w:w w:val="105"/>
          <w:sz w:val="20"/>
          <w:szCs w:val="20"/>
        </w:rPr>
        <w:t>Reviews</w:t>
      </w:r>
      <w:r>
        <w:rPr>
          <w:rFonts w:ascii="Calibri" w:hAnsi="Calibri"/>
          <w:spacing w:val="-7"/>
          <w:w w:val="105"/>
          <w:sz w:val="20"/>
          <w:szCs w:val="20"/>
        </w:rPr>
        <w:t xml:space="preserve"> </w:t>
      </w:r>
      <w:r>
        <w:rPr>
          <w:rFonts w:ascii="Calibri" w:hAnsi="Calibri"/>
          <w:spacing w:val="-1"/>
          <w:w w:val="105"/>
          <w:sz w:val="20"/>
          <w:szCs w:val="20"/>
        </w:rPr>
        <w:t>-</w:t>
      </w:r>
      <w:r>
        <w:rPr>
          <w:rFonts w:ascii="Calibri" w:hAnsi="Calibri"/>
          <w:spacing w:val="-6"/>
          <w:w w:val="105"/>
          <w:sz w:val="20"/>
          <w:szCs w:val="20"/>
        </w:rPr>
        <w:t xml:space="preserve"> </w:t>
      </w:r>
      <w:r>
        <w:rPr>
          <w:rFonts w:ascii="Calibri" w:hAnsi="Calibri"/>
          <w:spacing w:val="-1"/>
          <w:w w:val="105"/>
          <w:sz w:val="20"/>
          <w:szCs w:val="20"/>
        </w:rPr>
        <w:t>Wiley-Blackwell</w:t>
      </w:r>
      <w:r>
        <w:rPr>
          <w:rFonts w:ascii="Calibri" w:hAnsi="Calibri"/>
          <w:spacing w:val="-45"/>
          <w:w w:val="105"/>
          <w:sz w:val="20"/>
          <w:szCs w:val="20"/>
        </w:rPr>
        <w:t xml:space="preserve"> </w:t>
      </w:r>
      <w:r>
        <w:rPr>
          <w:rFonts w:ascii="Calibri" w:hAnsi="Calibri"/>
          <w:w w:val="105"/>
          <w:sz w:val="20"/>
          <w:szCs w:val="20"/>
        </w:rPr>
        <w:t>PLoS ONE</w:t>
      </w:r>
      <w:r>
        <w:rPr>
          <w:rFonts w:ascii="Calibri" w:hAnsi="Calibri"/>
          <w:spacing w:val="-1"/>
          <w:w w:val="105"/>
          <w:sz w:val="20"/>
          <w:szCs w:val="20"/>
        </w:rPr>
        <w:t xml:space="preserve"> </w:t>
      </w:r>
      <w:r>
        <w:rPr>
          <w:rFonts w:ascii="Calibri" w:hAnsi="Calibri"/>
          <w:w w:val="105"/>
          <w:sz w:val="20"/>
          <w:szCs w:val="20"/>
        </w:rPr>
        <w:t>–</w:t>
      </w:r>
      <w:r>
        <w:rPr>
          <w:rFonts w:ascii="Calibri" w:hAnsi="Calibri"/>
          <w:spacing w:val="-3"/>
          <w:w w:val="105"/>
          <w:sz w:val="20"/>
          <w:szCs w:val="20"/>
        </w:rPr>
        <w:t xml:space="preserve"> </w:t>
      </w:r>
      <w:r>
        <w:rPr>
          <w:rFonts w:ascii="Calibri" w:hAnsi="Calibri"/>
          <w:w w:val="105"/>
          <w:sz w:val="20"/>
          <w:szCs w:val="20"/>
        </w:rPr>
        <w:t>PLOS</w:t>
      </w:r>
      <w:r>
        <w:rPr>
          <w:rFonts w:hint="default" w:ascii="Calibri" w:hAnsi="Calibri"/>
          <w:w w:val="105"/>
          <w:sz w:val="20"/>
          <w:szCs w:val="20"/>
          <w:lang w:val="es-AR"/>
        </w:rPr>
        <w:t>)</w:t>
      </w:r>
    </w:p>
    <w:p>
      <w:pPr>
        <w:ind w:left="357" w:hanging="357"/>
        <w:outlineLvl w:val="0"/>
        <w:rPr>
          <w:i/>
          <w:sz w:val="22"/>
          <w:szCs w:val="22"/>
        </w:rPr>
      </w:pPr>
      <w:r>
        <w:rPr>
          <w:i/>
          <w:sz w:val="22"/>
          <w:szCs w:val="22"/>
        </w:rPr>
        <w:t>Revisión de proyectos de doctorado, postulaciones a becas y cargos:</w:t>
      </w:r>
    </w:p>
    <w:p>
      <w:pPr>
        <w:ind w:left="357" w:hanging="357"/>
        <w:outlineLvl w:val="0"/>
        <w:rPr>
          <w:sz w:val="22"/>
          <w:szCs w:val="22"/>
        </w:rPr>
      </w:pPr>
      <w:r>
        <w:rPr>
          <w:sz w:val="22"/>
          <w:szCs w:val="22"/>
        </w:rPr>
        <w:t>- Proyectos Doctorado en Biología, Universidad Nacional del Comahue y UBA</w:t>
      </w:r>
    </w:p>
    <w:p>
      <w:pPr>
        <w:ind w:left="357" w:hanging="357"/>
        <w:outlineLvl w:val="0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rFonts w:hint="default"/>
          <w:sz w:val="22"/>
          <w:szCs w:val="22"/>
          <w:lang w:val="en-US" w:eastAsia="zh-CN"/>
        </w:rPr>
        <w:t xml:space="preserve">Comisión de Doctorado de la Esc. para Graduados de la Facultad de Agronomía, UBA (FAUBA) </w:t>
      </w:r>
    </w:p>
    <w:p>
      <w:pPr>
        <w:ind w:left="357" w:hanging="357"/>
        <w:outlineLvl w:val="0"/>
        <w:rPr>
          <w:sz w:val="22"/>
          <w:szCs w:val="22"/>
        </w:rPr>
      </w:pPr>
      <w:r>
        <w:rPr>
          <w:sz w:val="22"/>
          <w:szCs w:val="22"/>
        </w:rPr>
        <w:t>Jurado tesis de Doctorado en Biología, Universidad Nacional del Comahue</w:t>
      </w:r>
    </w:p>
    <w:p>
      <w:pPr>
        <w:ind w:left="357" w:hanging="357"/>
        <w:outlineLvl w:val="0"/>
        <w:rPr>
          <w:sz w:val="22"/>
          <w:szCs w:val="22"/>
        </w:rPr>
      </w:pPr>
      <w:r>
        <w:rPr>
          <w:sz w:val="22"/>
          <w:szCs w:val="22"/>
        </w:rPr>
        <w:t>- Ingreso a Carrera de Investigador CIC, CONICET</w:t>
      </w:r>
    </w:p>
    <w:p>
      <w:pPr>
        <w:ind w:left="357" w:hanging="357"/>
        <w:outlineLvl w:val="0"/>
        <w:rPr>
          <w:sz w:val="22"/>
          <w:szCs w:val="22"/>
        </w:rPr>
      </w:pPr>
      <w:r>
        <w:rPr>
          <w:sz w:val="22"/>
          <w:szCs w:val="22"/>
        </w:rPr>
        <w:t>-Ascensos Carrera de Investigador CIC, CONICET</w:t>
      </w:r>
    </w:p>
    <w:p>
      <w:pPr>
        <w:ind w:left="357" w:hanging="357"/>
        <w:outlineLvl w:val="0"/>
        <w:rPr>
          <w:sz w:val="22"/>
          <w:szCs w:val="22"/>
        </w:rPr>
      </w:pPr>
      <w:r>
        <w:rPr>
          <w:sz w:val="22"/>
          <w:szCs w:val="22"/>
        </w:rPr>
        <w:t>- Proyectos plurianuales PICT- Agencia de Investigación Ciencia y Técnica</w:t>
      </w:r>
    </w:p>
    <w:p>
      <w:pPr>
        <w:ind w:left="357" w:hanging="357"/>
        <w:outlineLvl w:val="0"/>
        <w:rPr>
          <w:sz w:val="22"/>
          <w:szCs w:val="22"/>
        </w:rPr>
      </w:pPr>
      <w:r>
        <w:rPr>
          <w:sz w:val="22"/>
          <w:szCs w:val="22"/>
        </w:rPr>
        <w:t>-Tesina Licenciatura en Biología- Universidad Nacional del Comahue</w:t>
      </w:r>
    </w:p>
    <w:p>
      <w:pPr>
        <w:pStyle w:val="7"/>
        <w:numPr>
          <w:ilvl w:val="0"/>
          <w:numId w:val="0"/>
        </w:numPr>
        <w:tabs>
          <w:tab w:val="left" w:pos="540"/>
        </w:tabs>
        <w:spacing w:before="0"/>
        <w:jc w:val="both"/>
        <w:rPr>
          <w:szCs w:val="22"/>
        </w:rPr>
      </w:pPr>
    </w:p>
    <w:sectPr>
      <w:pgSz w:w="12240" w:h="15840"/>
      <w:pgMar w:top="1440" w:right="1080" w:bottom="1440" w:left="108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AdvOTea1a7398">
    <w:altName w:val="Calibri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Palatino-Italic">
    <w:altName w:val="Palatino Linotype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Cambria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71FC87"/>
    <w:multiLevelType w:val="singleLevel"/>
    <w:tmpl w:val="0771FC87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">
    <w:nsid w:val="0FBA1539"/>
    <w:multiLevelType w:val="multilevel"/>
    <w:tmpl w:val="0FBA1539"/>
    <w:lvl w:ilvl="0" w:tentative="0">
      <w:start w:val="1"/>
      <w:numFmt w:val="decimal"/>
      <w:lvlText w:val="%1.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1" w:tentative="0">
      <w:start w:val="0"/>
      <w:numFmt w:val="none"/>
      <w:lvlText w:val=""/>
      <w:lvlJc w:val="left"/>
      <w:pPr>
        <w:tabs>
          <w:tab w:val="left" w:pos="1440"/>
        </w:tabs>
      </w:pPr>
    </w:lvl>
    <w:lvl w:ilvl="2" w:tentative="0">
      <w:start w:val="0"/>
      <w:numFmt w:val="none"/>
      <w:lvlText w:val=""/>
      <w:lvlJc w:val="left"/>
      <w:pPr>
        <w:tabs>
          <w:tab w:val="left" w:pos="1440"/>
        </w:tabs>
      </w:pPr>
    </w:lvl>
    <w:lvl w:ilvl="3" w:tentative="0">
      <w:start w:val="0"/>
      <w:numFmt w:val="none"/>
      <w:lvlText w:val=""/>
      <w:lvlJc w:val="left"/>
      <w:pPr>
        <w:tabs>
          <w:tab w:val="left" w:pos="1440"/>
        </w:tabs>
      </w:pPr>
    </w:lvl>
    <w:lvl w:ilvl="4" w:tentative="0">
      <w:start w:val="0"/>
      <w:numFmt w:val="none"/>
      <w:lvlText w:val=""/>
      <w:lvlJc w:val="left"/>
      <w:pPr>
        <w:tabs>
          <w:tab w:val="left" w:pos="1440"/>
        </w:tabs>
      </w:pPr>
    </w:lvl>
    <w:lvl w:ilvl="5" w:tentative="0">
      <w:start w:val="0"/>
      <w:numFmt w:val="none"/>
      <w:lvlText w:val=""/>
      <w:lvlJc w:val="left"/>
      <w:pPr>
        <w:tabs>
          <w:tab w:val="left" w:pos="1440"/>
        </w:tabs>
      </w:pPr>
    </w:lvl>
    <w:lvl w:ilvl="6" w:tentative="0">
      <w:start w:val="0"/>
      <w:numFmt w:val="none"/>
      <w:lvlText w:val=""/>
      <w:lvlJc w:val="left"/>
      <w:pPr>
        <w:tabs>
          <w:tab w:val="left" w:pos="1440"/>
        </w:tabs>
      </w:pPr>
    </w:lvl>
    <w:lvl w:ilvl="7" w:tentative="0">
      <w:start w:val="0"/>
      <w:numFmt w:val="none"/>
      <w:lvlText w:val=""/>
      <w:lvlJc w:val="left"/>
      <w:pPr>
        <w:tabs>
          <w:tab w:val="left" w:pos="1440"/>
        </w:tabs>
      </w:pPr>
    </w:lvl>
    <w:lvl w:ilvl="8" w:tentative="0">
      <w:start w:val="0"/>
      <w:numFmt w:val="none"/>
      <w:lvlText w:val=""/>
      <w:lvlJc w:val="left"/>
      <w:pPr>
        <w:tabs>
          <w:tab w:val="left" w:pos="1440"/>
        </w:tabs>
      </w:pPr>
    </w:lvl>
  </w:abstractNum>
  <w:abstractNum w:abstractNumId="2">
    <w:nsid w:val="30CE172A"/>
    <w:multiLevelType w:val="multilevel"/>
    <w:tmpl w:val="30CE172A"/>
    <w:lvl w:ilvl="0" w:tentative="0">
      <w:start w:val="1"/>
      <w:numFmt w:val="bullet"/>
      <w:lvlText w:val=""/>
      <w:lvlJc w:val="left"/>
      <w:pPr>
        <w:tabs>
          <w:tab w:val="left" w:pos="720"/>
        </w:tabs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3">
    <w:nsid w:val="4A625706"/>
    <w:multiLevelType w:val="multilevel"/>
    <w:tmpl w:val="4A625706"/>
    <w:lvl w:ilvl="0" w:tentative="0">
      <w:start w:val="1"/>
      <w:numFmt w:val="bullet"/>
      <w:lvlText w:val=""/>
      <w:lvlJc w:val="left"/>
      <w:pPr>
        <w:tabs>
          <w:tab w:val="left" w:pos="7164"/>
        </w:tabs>
        <w:ind w:left="7164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tabs>
          <w:tab w:val="left" w:pos="5551"/>
        </w:tabs>
        <w:ind w:left="5551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6271"/>
        </w:tabs>
        <w:ind w:left="6271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6991"/>
        </w:tabs>
        <w:ind w:left="6991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7711"/>
        </w:tabs>
        <w:ind w:left="7711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8431"/>
        </w:tabs>
        <w:ind w:left="8431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9151"/>
        </w:tabs>
        <w:ind w:left="9151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9871"/>
        </w:tabs>
        <w:ind w:left="9871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10591"/>
        </w:tabs>
        <w:ind w:left="10591" w:hanging="360"/>
      </w:pPr>
      <w:rPr>
        <w:rFonts w:hint="default" w:ascii="Wingdings" w:hAnsi="Wingdings"/>
      </w:rPr>
    </w:lvl>
  </w:abstractNum>
  <w:abstractNum w:abstractNumId="4">
    <w:nsid w:val="4D7841F0"/>
    <w:multiLevelType w:val="multilevel"/>
    <w:tmpl w:val="4D7841F0"/>
    <w:lvl w:ilvl="0" w:tentative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3B765F"/>
    <w:multiLevelType w:val="multilevel"/>
    <w:tmpl w:val="683B765F"/>
    <w:lvl w:ilvl="0" w:tentative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69408CDC"/>
    <w:multiLevelType w:val="singleLevel"/>
    <w:tmpl w:val="69408CDC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  <w:sz w:val="16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attachedTemplate r:id="rId1"/>
  <w:documentProtection w:enforcement="0"/>
  <w:defaultTabStop w:val="720"/>
  <w:hyphenationZone w:val="425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eytDA2MTUxMTUzNzBQ0lEKTi0uzszPAykwrQUAVeK4/ywAAAA="/>
  </w:docVars>
  <w:rsids>
    <w:rsidRoot w:val="00767511"/>
    <w:rsid w:val="00004A8C"/>
    <w:rsid w:val="00010F43"/>
    <w:rsid w:val="000914BD"/>
    <w:rsid w:val="000A7EE6"/>
    <w:rsid w:val="000B5567"/>
    <w:rsid w:val="000E1C43"/>
    <w:rsid w:val="000F39D2"/>
    <w:rsid w:val="0010234A"/>
    <w:rsid w:val="00110C2A"/>
    <w:rsid w:val="00132ADD"/>
    <w:rsid w:val="00166A26"/>
    <w:rsid w:val="00170F4A"/>
    <w:rsid w:val="00176666"/>
    <w:rsid w:val="0018604B"/>
    <w:rsid w:val="001948E3"/>
    <w:rsid w:val="001A4283"/>
    <w:rsid w:val="001A49F5"/>
    <w:rsid w:val="001A7AF5"/>
    <w:rsid w:val="001B2435"/>
    <w:rsid w:val="001C3A87"/>
    <w:rsid w:val="001F6CC3"/>
    <w:rsid w:val="001F7154"/>
    <w:rsid w:val="00222920"/>
    <w:rsid w:val="002455E4"/>
    <w:rsid w:val="00254CF0"/>
    <w:rsid w:val="0026355A"/>
    <w:rsid w:val="00264F64"/>
    <w:rsid w:val="00265CA0"/>
    <w:rsid w:val="0028177A"/>
    <w:rsid w:val="00293C93"/>
    <w:rsid w:val="00296764"/>
    <w:rsid w:val="002A6AC3"/>
    <w:rsid w:val="002C5C64"/>
    <w:rsid w:val="002D1716"/>
    <w:rsid w:val="002D207B"/>
    <w:rsid w:val="002E5B97"/>
    <w:rsid w:val="002F17A0"/>
    <w:rsid w:val="002F6594"/>
    <w:rsid w:val="002F6F8F"/>
    <w:rsid w:val="0031527C"/>
    <w:rsid w:val="003433D7"/>
    <w:rsid w:val="003519F4"/>
    <w:rsid w:val="00383073"/>
    <w:rsid w:val="00391E57"/>
    <w:rsid w:val="003A7ADC"/>
    <w:rsid w:val="003C205E"/>
    <w:rsid w:val="003D71C0"/>
    <w:rsid w:val="003F75AB"/>
    <w:rsid w:val="00405040"/>
    <w:rsid w:val="00407192"/>
    <w:rsid w:val="004515A0"/>
    <w:rsid w:val="00464142"/>
    <w:rsid w:val="00480980"/>
    <w:rsid w:val="0049119F"/>
    <w:rsid w:val="004A2879"/>
    <w:rsid w:val="004A3BBB"/>
    <w:rsid w:val="004C5634"/>
    <w:rsid w:val="004D0D2E"/>
    <w:rsid w:val="004D3F7A"/>
    <w:rsid w:val="004E69DA"/>
    <w:rsid w:val="00504141"/>
    <w:rsid w:val="00533D2F"/>
    <w:rsid w:val="00536B38"/>
    <w:rsid w:val="00573D87"/>
    <w:rsid w:val="005852BB"/>
    <w:rsid w:val="00586184"/>
    <w:rsid w:val="005A7AA1"/>
    <w:rsid w:val="005B20EE"/>
    <w:rsid w:val="005B2687"/>
    <w:rsid w:val="005C2F1C"/>
    <w:rsid w:val="005F294D"/>
    <w:rsid w:val="005F4435"/>
    <w:rsid w:val="005F476A"/>
    <w:rsid w:val="00603C43"/>
    <w:rsid w:val="00612E6A"/>
    <w:rsid w:val="00623FE9"/>
    <w:rsid w:val="006248AE"/>
    <w:rsid w:val="006310F2"/>
    <w:rsid w:val="00650707"/>
    <w:rsid w:val="006574CC"/>
    <w:rsid w:val="0067292C"/>
    <w:rsid w:val="00684086"/>
    <w:rsid w:val="00686F5B"/>
    <w:rsid w:val="006B22C5"/>
    <w:rsid w:val="006B475B"/>
    <w:rsid w:val="006C010C"/>
    <w:rsid w:val="006E769E"/>
    <w:rsid w:val="00712483"/>
    <w:rsid w:val="007161BD"/>
    <w:rsid w:val="00722D0F"/>
    <w:rsid w:val="00737062"/>
    <w:rsid w:val="00767511"/>
    <w:rsid w:val="00791E16"/>
    <w:rsid w:val="007B61D9"/>
    <w:rsid w:val="007C2622"/>
    <w:rsid w:val="00801D21"/>
    <w:rsid w:val="00824F53"/>
    <w:rsid w:val="00843F17"/>
    <w:rsid w:val="0085105B"/>
    <w:rsid w:val="0087392C"/>
    <w:rsid w:val="0088093C"/>
    <w:rsid w:val="008A615B"/>
    <w:rsid w:val="008E3827"/>
    <w:rsid w:val="008F081D"/>
    <w:rsid w:val="00907C3D"/>
    <w:rsid w:val="0096232A"/>
    <w:rsid w:val="00966ECF"/>
    <w:rsid w:val="00986971"/>
    <w:rsid w:val="00992282"/>
    <w:rsid w:val="0099593D"/>
    <w:rsid w:val="009A580E"/>
    <w:rsid w:val="009A70C6"/>
    <w:rsid w:val="009C4185"/>
    <w:rsid w:val="009D282B"/>
    <w:rsid w:val="009E5BF0"/>
    <w:rsid w:val="009F1B96"/>
    <w:rsid w:val="009F2299"/>
    <w:rsid w:val="009F2B30"/>
    <w:rsid w:val="00A02B10"/>
    <w:rsid w:val="00A26BD9"/>
    <w:rsid w:val="00A412FE"/>
    <w:rsid w:val="00A555FC"/>
    <w:rsid w:val="00A6567B"/>
    <w:rsid w:val="00A70521"/>
    <w:rsid w:val="00A74CBF"/>
    <w:rsid w:val="00A75A78"/>
    <w:rsid w:val="00A832E3"/>
    <w:rsid w:val="00A92B24"/>
    <w:rsid w:val="00AA0442"/>
    <w:rsid w:val="00AA6647"/>
    <w:rsid w:val="00AC023C"/>
    <w:rsid w:val="00AF1256"/>
    <w:rsid w:val="00B027EA"/>
    <w:rsid w:val="00B05290"/>
    <w:rsid w:val="00B055A8"/>
    <w:rsid w:val="00B22354"/>
    <w:rsid w:val="00B25279"/>
    <w:rsid w:val="00B2773A"/>
    <w:rsid w:val="00B34A68"/>
    <w:rsid w:val="00B419CC"/>
    <w:rsid w:val="00B50880"/>
    <w:rsid w:val="00B63922"/>
    <w:rsid w:val="00B670AE"/>
    <w:rsid w:val="00B71333"/>
    <w:rsid w:val="00B812F6"/>
    <w:rsid w:val="00BB1C89"/>
    <w:rsid w:val="00BB57D0"/>
    <w:rsid w:val="00BC04D2"/>
    <w:rsid w:val="00BF31EB"/>
    <w:rsid w:val="00C03485"/>
    <w:rsid w:val="00C13FDB"/>
    <w:rsid w:val="00C17C7B"/>
    <w:rsid w:val="00C17D83"/>
    <w:rsid w:val="00C235E6"/>
    <w:rsid w:val="00C300EF"/>
    <w:rsid w:val="00C40F32"/>
    <w:rsid w:val="00C50A3B"/>
    <w:rsid w:val="00C664E3"/>
    <w:rsid w:val="00C67512"/>
    <w:rsid w:val="00C70CFF"/>
    <w:rsid w:val="00C72DF4"/>
    <w:rsid w:val="00C77BED"/>
    <w:rsid w:val="00C92866"/>
    <w:rsid w:val="00C93F8F"/>
    <w:rsid w:val="00CA0EB5"/>
    <w:rsid w:val="00CA3CA7"/>
    <w:rsid w:val="00CC58E3"/>
    <w:rsid w:val="00CF0B10"/>
    <w:rsid w:val="00CF7937"/>
    <w:rsid w:val="00D07E91"/>
    <w:rsid w:val="00D46CA2"/>
    <w:rsid w:val="00D51EA5"/>
    <w:rsid w:val="00D64CA3"/>
    <w:rsid w:val="00D8305D"/>
    <w:rsid w:val="00DB7CC9"/>
    <w:rsid w:val="00DC405E"/>
    <w:rsid w:val="00DC5536"/>
    <w:rsid w:val="00DE4DC1"/>
    <w:rsid w:val="00E428BD"/>
    <w:rsid w:val="00E66555"/>
    <w:rsid w:val="00E86085"/>
    <w:rsid w:val="00EC2078"/>
    <w:rsid w:val="00EC592A"/>
    <w:rsid w:val="00EE48AD"/>
    <w:rsid w:val="00EF1094"/>
    <w:rsid w:val="00F00CC0"/>
    <w:rsid w:val="00F44172"/>
    <w:rsid w:val="00F47AD5"/>
    <w:rsid w:val="00F57B4E"/>
    <w:rsid w:val="00F722B5"/>
    <w:rsid w:val="00F72D80"/>
    <w:rsid w:val="00F75F39"/>
    <w:rsid w:val="00FA79B6"/>
    <w:rsid w:val="00FB39FB"/>
    <w:rsid w:val="00FD5497"/>
    <w:rsid w:val="00FE0A47"/>
    <w:rsid w:val="00FE4192"/>
    <w:rsid w:val="00FF0BBA"/>
    <w:rsid w:val="00FF411F"/>
    <w:rsid w:val="00FF5019"/>
    <w:rsid w:val="023D0EE7"/>
    <w:rsid w:val="07495CA4"/>
    <w:rsid w:val="0B721091"/>
    <w:rsid w:val="0CCA66B5"/>
    <w:rsid w:val="1C92266C"/>
    <w:rsid w:val="36E62042"/>
    <w:rsid w:val="4932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qFormat="1"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s-ES" w:eastAsia="es-ES" w:bidi="ar-SA"/>
    </w:rPr>
  </w:style>
  <w:style w:type="paragraph" w:styleId="2">
    <w:name w:val="heading 1"/>
    <w:basedOn w:val="1"/>
    <w:next w:val="1"/>
    <w:link w:val="15"/>
    <w:qFormat/>
    <w:uiPriority w:val="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s-AR" w:eastAsia="es-AR"/>
    </w:rPr>
  </w:style>
  <w:style w:type="paragraph" w:styleId="3">
    <w:name w:val="heading 2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4"/>
    <w:semiHidden/>
    <w:unhideWhenUsed/>
    <w:uiPriority w:val="0"/>
    <w:rPr>
      <w:rFonts w:ascii="Segoe UI" w:hAnsi="Segoe UI" w:cs="Segoe UI"/>
      <w:sz w:val="18"/>
      <w:szCs w:val="18"/>
    </w:rPr>
  </w:style>
  <w:style w:type="paragraph" w:styleId="7">
    <w:name w:val="Body Text"/>
    <w:basedOn w:val="1"/>
    <w:link w:val="12"/>
    <w:qFormat/>
    <w:uiPriority w:val="0"/>
    <w:pPr>
      <w:spacing w:before="120"/>
      <w:jc w:val="both"/>
    </w:pPr>
    <w:rPr>
      <w:bCs/>
      <w:sz w:val="22"/>
      <w:szCs w:val="20"/>
      <w:lang w:val="es-AR"/>
    </w:rPr>
  </w:style>
  <w:style w:type="paragraph" w:styleId="8">
    <w:name w:val="annotation text"/>
    <w:basedOn w:val="1"/>
    <w:unhideWhenUsed/>
    <w:qFormat/>
    <w:uiPriority w:val="99"/>
    <w:pPr>
      <w:spacing w:line="240" w:lineRule="auto"/>
    </w:pPr>
    <w:rPr>
      <w:sz w:val="20"/>
      <w:szCs w:val="20"/>
    </w:rPr>
  </w:style>
  <w:style w:type="character" w:styleId="9">
    <w:name w:val="Emphasis"/>
    <w:qFormat/>
    <w:uiPriority w:val="20"/>
    <w:rPr>
      <w:i/>
      <w:iCs/>
    </w:rPr>
  </w:style>
  <w:style w:type="character" w:styleId="10">
    <w:name w:val="FollowedHyperlink"/>
    <w:basedOn w:val="4"/>
    <w:qFormat/>
    <w:uiPriority w:val="0"/>
    <w:rPr>
      <w:color w:val="800080"/>
      <w:u w:val="single"/>
    </w:rPr>
  </w:style>
  <w:style w:type="character" w:styleId="11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12">
    <w:name w:val="Texto independiente Car"/>
    <w:link w:val="7"/>
    <w:uiPriority w:val="0"/>
    <w:rPr>
      <w:bCs/>
      <w:sz w:val="22"/>
      <w:lang w:eastAsia="es-ES"/>
    </w:rPr>
  </w:style>
  <w:style w:type="paragraph" w:customStyle="1" w:styleId="13">
    <w:name w:val="Objetivo"/>
    <w:basedOn w:val="1"/>
    <w:next w:val="7"/>
    <w:qFormat/>
    <w:uiPriority w:val="0"/>
    <w:pPr>
      <w:spacing w:before="240" w:after="220" w:line="220" w:lineRule="atLeast"/>
    </w:pPr>
    <w:rPr>
      <w:rFonts w:ascii="Arial" w:hAnsi="Arial"/>
      <w:sz w:val="20"/>
      <w:szCs w:val="20"/>
      <w:lang w:eastAsia="en-US"/>
    </w:rPr>
  </w:style>
  <w:style w:type="character" w:customStyle="1" w:styleId="14">
    <w:name w:val="Texto de globo Car"/>
    <w:link w:val="6"/>
    <w:semiHidden/>
    <w:qFormat/>
    <w:uiPriority w:val="0"/>
    <w:rPr>
      <w:rFonts w:ascii="Segoe UI" w:hAnsi="Segoe UI" w:cs="Segoe UI"/>
      <w:sz w:val="18"/>
      <w:szCs w:val="18"/>
      <w:lang w:val="es-ES" w:eastAsia="es-ES"/>
    </w:rPr>
  </w:style>
  <w:style w:type="character" w:customStyle="1" w:styleId="15">
    <w:name w:val="Título 1 Car"/>
    <w:link w:val="2"/>
    <w:qFormat/>
    <w:uiPriority w:val="9"/>
    <w:rPr>
      <w:b/>
      <w:bCs/>
      <w:kern w:val="36"/>
      <w:sz w:val="48"/>
      <w:szCs w:val="48"/>
    </w:rPr>
  </w:style>
  <w:style w:type="character" w:customStyle="1" w:styleId="16">
    <w:name w:val="title-text"/>
    <w:basedOn w:val="4"/>
    <w:qFormat/>
    <w:uiPriority w:val="0"/>
  </w:style>
  <w:style w:type="character" w:customStyle="1" w:styleId="17">
    <w:name w:val="sr-only"/>
    <w:basedOn w:val="4"/>
    <w:qFormat/>
    <w:uiPriority w:val="0"/>
  </w:style>
  <w:style w:type="character" w:customStyle="1" w:styleId="18">
    <w:name w:val="text"/>
    <w:basedOn w:val="4"/>
    <w:qFormat/>
    <w:uiPriority w:val="0"/>
  </w:style>
  <w:style w:type="character" w:customStyle="1" w:styleId="19">
    <w:name w:val="author-ref"/>
    <w:basedOn w:val="4"/>
    <w:qFormat/>
    <w:uiPriority w:val="0"/>
  </w:style>
  <w:style w:type="character" w:customStyle="1" w:styleId="20">
    <w:name w:val="al-author-name-more"/>
    <w:basedOn w:val="4"/>
    <w:qFormat/>
    <w:uiPriority w:val="0"/>
  </w:style>
  <w:style w:type="character" w:customStyle="1" w:styleId="21">
    <w:name w:val="delimiter"/>
    <w:basedOn w:val="4"/>
    <w:qFormat/>
    <w:uiPriority w:val="0"/>
  </w:style>
  <w:style w:type="character" w:customStyle="1" w:styleId="22">
    <w:name w:val="Unresolved Mention"/>
    <w:semiHidden/>
    <w:unhideWhenUsed/>
    <w:uiPriority w:val="99"/>
    <w:rPr>
      <w:color w:val="605E5C"/>
      <w:shd w:val="clear" w:color="auto" w:fill="E1DFDD"/>
    </w:rPr>
  </w:style>
  <w:style w:type="character" w:customStyle="1" w:styleId="23">
    <w:name w:val="metadata--doi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Zotero%20Standalone\extensions\zoteroWinWordIntegration@zotero.org\install\Zotero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Zotero</Template>
  <Pages>6</Pages>
  <Words>2382</Words>
  <Characters>13103</Characters>
  <Lines>109</Lines>
  <Paragraphs>30</Paragraphs>
  <TotalTime>25</TotalTime>
  <ScaleCrop>false</ScaleCrop>
  <LinksUpToDate>false</LinksUpToDate>
  <CharactersWithSpaces>15455</CharactersWithSpaces>
  <Application>WPS Office_11.2.0.10351_F1E327BC-269C-435d-A152-05C5408002CA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2021-03-21T22:44:00Z</dcterms:created>
  <dc:creator>Karina</dc:creator>
  <cp:lastModifiedBy>Karina</cp:lastModifiedBy>
  <dcterms:modified xsi:type="dcterms:W3CDTF">2021-12-10T16:31:54Z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1033-11.2.0.10351</vt:lpwstr>
  </property>
  <property fmtid="{D5CDD505-2E9C-101B-9397-08002B2CF9AE}" pid="3" name="ICV">
    <vt:lpwstr>39740919996E43B7AC0AA2516838C139</vt:lpwstr>
  </property>
</Properties>
</file>