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B36" w:rsidRPr="002C2888" w:rsidRDefault="00DB2431">
      <w:pPr>
        <w:spacing w:line="360" w:lineRule="auto"/>
        <w:rPr>
          <w:rFonts w:ascii="Arial" w:hAnsi="Arial" w:cs="Arial"/>
          <w:b/>
          <w:sz w:val="22"/>
          <w:szCs w:val="22"/>
          <w:lang w:val="es-ES_tradnl"/>
        </w:rPr>
      </w:pPr>
      <w:r>
        <w:rPr>
          <w:noProof/>
          <w:lang w:val="es-AR" w:eastAsia="es-A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2" o:spid="_x0000_s1026" type="#_x0000_t75" alt="http://fain.uncoma.edu.ar/carreras/maCienciasExactas/images/logounc.gif" style="position:absolute;margin-left:180pt;margin-top:-18pt;width:72.65pt;height:73.25pt;z-index:251658240;visibility:visible">
            <v:imagedata r:id="rId8" o:title=""/>
            <w10:wrap type="square"/>
          </v:shape>
        </w:pict>
      </w:r>
    </w:p>
    <w:p w:rsidR="00CC7B36" w:rsidRPr="002C2888" w:rsidRDefault="00CC7B36">
      <w:pPr>
        <w:spacing w:line="360" w:lineRule="auto"/>
        <w:rPr>
          <w:rFonts w:ascii="Arial" w:hAnsi="Arial" w:cs="Arial"/>
          <w:b/>
          <w:sz w:val="22"/>
          <w:szCs w:val="22"/>
          <w:lang w:val="es-ES_tradnl"/>
        </w:rPr>
      </w:pPr>
    </w:p>
    <w:p w:rsidR="00CC7B36" w:rsidRPr="002C2888" w:rsidRDefault="00CC7B36">
      <w:pPr>
        <w:spacing w:line="360" w:lineRule="auto"/>
        <w:rPr>
          <w:rFonts w:ascii="Arial" w:hAnsi="Arial" w:cs="Arial"/>
          <w:b/>
          <w:sz w:val="22"/>
          <w:szCs w:val="22"/>
          <w:lang w:val="es-ES_tradnl"/>
        </w:rPr>
      </w:pPr>
    </w:p>
    <w:p w:rsidR="00CC7B36" w:rsidRPr="00BB1328" w:rsidRDefault="00CC7B36" w:rsidP="002C2888">
      <w:pPr>
        <w:pStyle w:val="Ttu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rPr>
          <w:rFonts w:ascii="Arial" w:hAnsi="Arial" w:cs="Arial"/>
          <w:sz w:val="20"/>
          <w:szCs w:val="20"/>
        </w:rPr>
      </w:pPr>
      <w:r w:rsidRPr="00BB1328">
        <w:rPr>
          <w:rFonts w:ascii="Arial" w:hAnsi="Arial" w:cs="Arial"/>
          <w:sz w:val="20"/>
          <w:szCs w:val="20"/>
        </w:rPr>
        <w:t>UNIVERSIDAD NACIONAL DEL COMAHUE</w:t>
      </w:r>
    </w:p>
    <w:p w:rsidR="00CC7B36" w:rsidRPr="00BB1328" w:rsidRDefault="00CC7B36" w:rsidP="002C2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center"/>
        <w:rPr>
          <w:rFonts w:ascii="Arial" w:hAnsi="Arial" w:cs="Arial"/>
          <w:sz w:val="20"/>
          <w:szCs w:val="20"/>
        </w:rPr>
      </w:pPr>
      <w:r w:rsidRPr="00BB1328">
        <w:rPr>
          <w:rFonts w:ascii="Arial" w:hAnsi="Arial" w:cs="Arial"/>
          <w:b/>
          <w:sz w:val="20"/>
          <w:szCs w:val="20"/>
        </w:rPr>
        <w:t>CENTRO REGIONAL UNIVERSITARIO BARILOCHE</w:t>
      </w:r>
    </w:p>
    <w:p w:rsidR="00CC7B36" w:rsidRPr="00BB1328" w:rsidRDefault="00CC7B36" w:rsidP="002C2888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rPr>
          <w:rFonts w:ascii="Arial" w:hAnsi="Arial" w:cs="Arial"/>
          <w:sz w:val="20"/>
          <w:szCs w:val="20"/>
        </w:rPr>
      </w:pPr>
      <w:r w:rsidRPr="00BB1328">
        <w:rPr>
          <w:rFonts w:ascii="Arial" w:hAnsi="Arial" w:cs="Arial"/>
          <w:sz w:val="20"/>
          <w:szCs w:val="20"/>
        </w:rPr>
        <w:t>DEPARTAMENTO DE POSTGRADO</w:t>
      </w:r>
    </w:p>
    <w:p w:rsidR="00CC7B36" w:rsidRPr="00BB1328" w:rsidRDefault="00CC7B36" w:rsidP="002C2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BB1328">
        <w:rPr>
          <w:rFonts w:ascii="Arial" w:hAnsi="Arial" w:cs="Arial"/>
          <w:b/>
          <w:sz w:val="20"/>
          <w:szCs w:val="20"/>
        </w:rPr>
        <w:t>DOCTORADO EN BIOLOGÍA</w:t>
      </w:r>
    </w:p>
    <w:p w:rsidR="00CC7B36" w:rsidRPr="00BB1328" w:rsidRDefault="00CC7B36">
      <w:pPr>
        <w:pStyle w:val="Ttulo2"/>
        <w:rPr>
          <w:rFonts w:ascii="Arial" w:hAnsi="Arial" w:cs="Arial"/>
          <w:sz w:val="22"/>
          <w:szCs w:val="22"/>
        </w:rPr>
      </w:pPr>
    </w:p>
    <w:p w:rsidR="00CC7B36" w:rsidRPr="00BB1328" w:rsidRDefault="00CC7B36">
      <w:pPr>
        <w:pStyle w:val="Ttulo2"/>
        <w:rPr>
          <w:rFonts w:ascii="Book Antiqua" w:hAnsi="Book Antiqua" w:cs="Arial"/>
          <w:sz w:val="24"/>
        </w:rPr>
      </w:pPr>
      <w:r w:rsidRPr="00BB1328">
        <w:rPr>
          <w:rFonts w:ascii="Book Antiqua" w:hAnsi="Book Antiqua" w:cs="Arial"/>
          <w:sz w:val="24"/>
        </w:rPr>
        <w:t xml:space="preserve">CURSO DE POSTGRADO </w:t>
      </w:r>
    </w:p>
    <w:p w:rsidR="00CC7B36" w:rsidRPr="00BB1328" w:rsidRDefault="00CC7B36">
      <w:pPr>
        <w:rPr>
          <w:rFonts w:ascii="Book Antiqua" w:hAnsi="Book Antiqua" w:cs="Arial"/>
          <w:sz w:val="22"/>
          <w:szCs w:val="22"/>
        </w:rPr>
      </w:pPr>
    </w:p>
    <w:p w:rsidR="00CC7B36" w:rsidRPr="00903A2F" w:rsidRDefault="00CC7B36" w:rsidP="00D502A0">
      <w:pPr>
        <w:jc w:val="center"/>
        <w:rPr>
          <w:rFonts w:ascii="Book Antiqua" w:hAnsi="Book Antiqua"/>
          <w:b/>
          <w:bCs/>
          <w:iCs/>
          <w:sz w:val="28"/>
          <w:szCs w:val="28"/>
        </w:rPr>
      </w:pPr>
      <w:r w:rsidRPr="00903A2F">
        <w:rPr>
          <w:b/>
          <w:sz w:val="28"/>
          <w:szCs w:val="28"/>
        </w:rPr>
        <w:t>Biodiversidad oculta: Parásitos en los ecosistemas</w:t>
      </w:r>
      <w:r w:rsidRPr="00903A2F">
        <w:rPr>
          <w:rFonts w:ascii="Book Antiqua" w:hAnsi="Book Antiqua"/>
          <w:b/>
          <w:bCs/>
          <w:iCs/>
          <w:sz w:val="28"/>
          <w:szCs w:val="28"/>
        </w:rPr>
        <w:t xml:space="preserve"> </w:t>
      </w:r>
    </w:p>
    <w:p w:rsidR="00CC7B36" w:rsidRPr="00BB1328" w:rsidRDefault="00CC7B36" w:rsidP="00D502A0">
      <w:pPr>
        <w:jc w:val="center"/>
        <w:rPr>
          <w:rFonts w:ascii="Book Antiqua" w:hAnsi="Book Antiqua"/>
          <w:b/>
          <w:bCs/>
          <w:iCs/>
          <w:sz w:val="22"/>
          <w:szCs w:val="22"/>
        </w:rPr>
      </w:pPr>
      <w:r w:rsidRPr="00BB1328">
        <w:rPr>
          <w:rFonts w:ascii="Book Antiqua" w:hAnsi="Book Antiqua"/>
          <w:b/>
          <w:bCs/>
          <w:iCs/>
          <w:sz w:val="22"/>
          <w:szCs w:val="22"/>
        </w:rPr>
        <w:t>(</w:t>
      </w:r>
      <w:r>
        <w:rPr>
          <w:rFonts w:ascii="Book Antiqua" w:hAnsi="Book Antiqua"/>
          <w:b/>
          <w:bCs/>
          <w:iCs/>
          <w:sz w:val="22"/>
          <w:szCs w:val="22"/>
        </w:rPr>
        <w:t>Avalado</w:t>
      </w:r>
      <w:r w:rsidRPr="00BB1328">
        <w:rPr>
          <w:rFonts w:ascii="Book Antiqua" w:hAnsi="Book Antiqua"/>
          <w:b/>
          <w:bCs/>
          <w:iCs/>
          <w:sz w:val="22"/>
          <w:szCs w:val="22"/>
        </w:rPr>
        <w:t xml:space="preserve"> por </w:t>
      </w:r>
      <w:smartTag w:uri="urn:schemas-microsoft-com:office:smarttags" w:element="PersonName">
        <w:smartTagPr>
          <w:attr w:name="ProductID" w:val="la Comisión"/>
        </w:smartTagPr>
        <w:r w:rsidRPr="00BB1328">
          <w:rPr>
            <w:rFonts w:ascii="Book Antiqua" w:hAnsi="Book Antiqua"/>
            <w:b/>
            <w:bCs/>
            <w:iCs/>
            <w:sz w:val="22"/>
            <w:szCs w:val="22"/>
          </w:rPr>
          <w:t>la Comisión</w:t>
        </w:r>
      </w:smartTag>
      <w:r w:rsidRPr="00BB1328">
        <w:rPr>
          <w:rFonts w:ascii="Book Antiqua" w:hAnsi="Book Antiqua"/>
          <w:b/>
          <w:bCs/>
          <w:iCs/>
          <w:sz w:val="22"/>
          <w:szCs w:val="22"/>
        </w:rPr>
        <w:t xml:space="preserve"> de Doctorado en Biología</w:t>
      </w:r>
      <w:r>
        <w:rPr>
          <w:rFonts w:ascii="Book Antiqua" w:hAnsi="Book Antiqua"/>
          <w:b/>
          <w:bCs/>
          <w:iCs/>
          <w:sz w:val="22"/>
          <w:szCs w:val="22"/>
        </w:rPr>
        <w:t xml:space="preserve">, Res. CRUB GBA Nº </w:t>
      </w:r>
      <w:r w:rsidR="00B74662">
        <w:rPr>
          <w:rFonts w:ascii="Book Antiqua" w:hAnsi="Book Antiqua"/>
          <w:b/>
          <w:bCs/>
          <w:iCs/>
          <w:sz w:val="22"/>
          <w:szCs w:val="22"/>
        </w:rPr>
        <w:t>2032</w:t>
      </w:r>
      <w:r>
        <w:rPr>
          <w:rFonts w:ascii="Book Antiqua" w:hAnsi="Book Antiqua"/>
          <w:b/>
          <w:bCs/>
          <w:iCs/>
          <w:sz w:val="22"/>
          <w:szCs w:val="22"/>
        </w:rPr>
        <w:t>/1</w:t>
      </w:r>
      <w:r w:rsidR="00B74662">
        <w:rPr>
          <w:rFonts w:ascii="Book Antiqua" w:hAnsi="Book Antiqua"/>
          <w:b/>
          <w:bCs/>
          <w:iCs/>
          <w:sz w:val="22"/>
          <w:szCs w:val="22"/>
        </w:rPr>
        <w:t>7</w:t>
      </w:r>
      <w:r w:rsidRPr="00BB1328">
        <w:rPr>
          <w:rFonts w:ascii="Book Antiqua" w:hAnsi="Book Antiqua"/>
          <w:b/>
          <w:bCs/>
          <w:iCs/>
          <w:sz w:val="22"/>
          <w:szCs w:val="22"/>
        </w:rPr>
        <w:t>)</w:t>
      </w:r>
    </w:p>
    <w:p w:rsidR="00CC7B36" w:rsidRPr="00BB1328" w:rsidRDefault="00CC7B36" w:rsidP="0067168B">
      <w:pPr>
        <w:spacing w:after="120"/>
        <w:rPr>
          <w:rFonts w:ascii="Book Antiqua" w:hAnsi="Book Antiqua" w:cs="Arial"/>
        </w:rPr>
      </w:pPr>
    </w:p>
    <w:p w:rsidR="00CC7B36" w:rsidRPr="00903A2F" w:rsidRDefault="00CC7B36" w:rsidP="00903A2F">
      <w:pPr>
        <w:tabs>
          <w:tab w:val="left" w:pos="360"/>
          <w:tab w:val="left" w:pos="1980"/>
        </w:tabs>
        <w:spacing w:before="120"/>
        <w:ind w:left="1980" w:hanging="1980"/>
        <w:jc w:val="both"/>
        <w:rPr>
          <w:sz w:val="22"/>
          <w:szCs w:val="22"/>
          <w:lang w:val="es-ES_tradnl"/>
        </w:rPr>
      </w:pPr>
      <w:r w:rsidRPr="00903A2F">
        <w:rPr>
          <w:rFonts w:ascii="Book Antiqua" w:hAnsi="Book Antiqua" w:cs="Arial"/>
          <w:b/>
          <w:sz w:val="22"/>
          <w:szCs w:val="22"/>
        </w:rPr>
        <w:t>DICTADO POR</w:t>
      </w:r>
      <w:r w:rsidRPr="00903A2F">
        <w:rPr>
          <w:rFonts w:ascii="Book Antiqua" w:hAnsi="Book Antiqua" w:cs="Arial"/>
          <w:sz w:val="22"/>
          <w:szCs w:val="22"/>
        </w:rPr>
        <w:t>:</w:t>
      </w:r>
      <w:r w:rsidRPr="00903A2F">
        <w:rPr>
          <w:rFonts w:ascii="Book Antiqua" w:hAnsi="Book Antiqua" w:cs="Arial"/>
          <w:b/>
          <w:bCs/>
          <w:iCs/>
          <w:sz w:val="22"/>
          <w:szCs w:val="22"/>
        </w:rPr>
        <w:t xml:space="preserve"> </w:t>
      </w:r>
      <w:r w:rsidRPr="00903A2F">
        <w:rPr>
          <w:sz w:val="22"/>
          <w:szCs w:val="22"/>
          <w:lang w:val="es-ES_tradnl"/>
        </w:rPr>
        <w:t xml:space="preserve">Dr. </w:t>
      </w:r>
      <w:r w:rsidR="00B74662">
        <w:rPr>
          <w:sz w:val="22"/>
          <w:szCs w:val="22"/>
          <w:lang w:val="es-ES_tradnl"/>
        </w:rPr>
        <w:t xml:space="preserve">Gustavo </w:t>
      </w:r>
      <w:r w:rsidRPr="00903A2F">
        <w:rPr>
          <w:sz w:val="22"/>
          <w:szCs w:val="22"/>
          <w:lang w:val="es-ES_tradnl"/>
        </w:rPr>
        <w:t>Viozzi</w:t>
      </w:r>
      <w:r w:rsidR="00B74662">
        <w:rPr>
          <w:sz w:val="22"/>
          <w:szCs w:val="22"/>
          <w:lang w:val="es-ES_tradnl"/>
        </w:rPr>
        <w:t xml:space="preserve">, </w:t>
      </w:r>
      <w:r w:rsidRPr="00903A2F">
        <w:rPr>
          <w:sz w:val="22"/>
          <w:szCs w:val="22"/>
          <w:lang w:val="es-ES_tradnl"/>
        </w:rPr>
        <w:t>Dra. Flores</w:t>
      </w:r>
      <w:r w:rsidR="00B74662">
        <w:rPr>
          <w:sz w:val="22"/>
          <w:szCs w:val="22"/>
          <w:lang w:val="es-ES_tradnl"/>
        </w:rPr>
        <w:t xml:space="preserve"> y Dr. Carlos Rauque</w:t>
      </w:r>
      <w:r w:rsidRPr="00903A2F">
        <w:rPr>
          <w:sz w:val="22"/>
          <w:szCs w:val="22"/>
          <w:lang w:val="es-ES_tradnl"/>
        </w:rPr>
        <w:t xml:space="preserve"> (UNCO- CONICET, INIBIOMA), </w:t>
      </w:r>
    </w:p>
    <w:p w:rsidR="00CC7B36" w:rsidRPr="00903A2F" w:rsidRDefault="00CC7B36" w:rsidP="00903A2F">
      <w:pPr>
        <w:spacing w:before="120" w:after="120"/>
        <w:rPr>
          <w:rFonts w:ascii="Arial" w:hAnsi="Arial" w:cs="Arial"/>
          <w:sz w:val="22"/>
          <w:szCs w:val="22"/>
        </w:rPr>
      </w:pPr>
      <w:r w:rsidRPr="00903A2F">
        <w:rPr>
          <w:rFonts w:ascii="Book Antiqua" w:hAnsi="Book Antiqua" w:cs="Arial"/>
          <w:b/>
          <w:sz w:val="22"/>
          <w:szCs w:val="22"/>
        </w:rPr>
        <w:t>CARGA HORARIA</w:t>
      </w:r>
      <w:r w:rsidRPr="00903A2F">
        <w:rPr>
          <w:rFonts w:ascii="Book Antiqua" w:hAnsi="Book Antiqua" w:cs="Arial"/>
          <w:sz w:val="22"/>
          <w:szCs w:val="22"/>
        </w:rPr>
        <w:t>: 48</w:t>
      </w:r>
      <w:r w:rsidRPr="00903A2F">
        <w:rPr>
          <w:rFonts w:ascii="Arial" w:hAnsi="Arial" w:cs="Arial"/>
          <w:sz w:val="22"/>
          <w:szCs w:val="22"/>
          <w:lang w:val="es-AR" w:eastAsia="en-US"/>
        </w:rPr>
        <w:t xml:space="preserve"> horas. </w:t>
      </w:r>
    </w:p>
    <w:p w:rsidR="00CC7B36" w:rsidRPr="00903A2F" w:rsidRDefault="00CC7B36" w:rsidP="00D502A0">
      <w:pPr>
        <w:spacing w:after="120"/>
        <w:rPr>
          <w:rFonts w:ascii="Arial" w:hAnsi="Arial" w:cs="Arial"/>
          <w:sz w:val="22"/>
          <w:szCs w:val="22"/>
        </w:rPr>
      </w:pPr>
      <w:r w:rsidRPr="00903A2F">
        <w:rPr>
          <w:rFonts w:ascii="Book Antiqua" w:hAnsi="Book Antiqua" w:cs="Arial"/>
          <w:b/>
          <w:sz w:val="22"/>
          <w:szCs w:val="22"/>
        </w:rPr>
        <w:t>FECHA de DICTADO</w:t>
      </w:r>
      <w:r w:rsidRPr="00903A2F">
        <w:rPr>
          <w:rFonts w:ascii="Book Antiqua" w:hAnsi="Book Antiqua" w:cs="Arial"/>
          <w:sz w:val="22"/>
          <w:szCs w:val="22"/>
        </w:rPr>
        <w:t xml:space="preserve">: </w:t>
      </w:r>
      <w:r w:rsidRPr="00903A2F">
        <w:rPr>
          <w:rFonts w:ascii="Arial" w:hAnsi="Arial" w:cs="Arial"/>
          <w:sz w:val="22"/>
          <w:szCs w:val="22"/>
        </w:rPr>
        <w:t xml:space="preserve">30 de noviembre al </w:t>
      </w:r>
      <w:r w:rsidR="00B74662">
        <w:rPr>
          <w:rFonts w:ascii="Arial" w:hAnsi="Arial" w:cs="Arial"/>
          <w:sz w:val="22"/>
          <w:szCs w:val="22"/>
        </w:rPr>
        <w:t>7</w:t>
      </w:r>
      <w:r w:rsidRPr="00903A2F">
        <w:rPr>
          <w:rFonts w:ascii="Arial" w:hAnsi="Arial" w:cs="Arial"/>
          <w:sz w:val="22"/>
          <w:szCs w:val="22"/>
        </w:rPr>
        <w:t xml:space="preserve"> de diciembre del 201</w:t>
      </w:r>
      <w:r w:rsidR="00B74662">
        <w:rPr>
          <w:rFonts w:ascii="Arial" w:hAnsi="Arial" w:cs="Arial"/>
          <w:sz w:val="22"/>
          <w:szCs w:val="22"/>
        </w:rPr>
        <w:t>7</w:t>
      </w:r>
    </w:p>
    <w:p w:rsidR="00CC7B36" w:rsidRPr="00903A2F" w:rsidRDefault="00CC7B36" w:rsidP="00B11FB7">
      <w:pPr>
        <w:spacing w:after="120"/>
        <w:rPr>
          <w:rFonts w:ascii="Book Antiqua" w:hAnsi="Book Antiqua" w:cs="Arial"/>
          <w:sz w:val="22"/>
          <w:szCs w:val="22"/>
          <w:u w:val="single"/>
        </w:rPr>
      </w:pPr>
      <w:r w:rsidRPr="00903A2F">
        <w:rPr>
          <w:rFonts w:ascii="Book Antiqua" w:hAnsi="Book Antiqua" w:cs="Arial"/>
          <w:b/>
          <w:sz w:val="22"/>
          <w:szCs w:val="22"/>
        </w:rPr>
        <w:t>LUGAR</w:t>
      </w:r>
      <w:r w:rsidRPr="00903A2F">
        <w:rPr>
          <w:rFonts w:ascii="Book Antiqua" w:hAnsi="Book Antiqua" w:cs="Arial"/>
          <w:sz w:val="22"/>
          <w:szCs w:val="22"/>
        </w:rPr>
        <w:t xml:space="preserve">: </w:t>
      </w:r>
      <w:r w:rsidRPr="00903A2F">
        <w:rPr>
          <w:rFonts w:ascii="Arial" w:hAnsi="Arial" w:cs="Arial"/>
          <w:sz w:val="22"/>
          <w:szCs w:val="22"/>
          <w:lang w:val="es-ES_tradnl"/>
        </w:rPr>
        <w:t>CRUB</w:t>
      </w:r>
    </w:p>
    <w:p w:rsidR="00CC7B36" w:rsidRPr="00903A2F" w:rsidRDefault="00CC7B36" w:rsidP="008D6681">
      <w:pPr>
        <w:spacing w:after="120"/>
        <w:rPr>
          <w:rFonts w:ascii="Arial" w:hAnsi="Arial"/>
          <w:sz w:val="22"/>
          <w:szCs w:val="22"/>
          <w:lang w:val="es-ES_tradnl"/>
        </w:rPr>
      </w:pPr>
      <w:r w:rsidRPr="00903A2F">
        <w:rPr>
          <w:rFonts w:ascii="Book Antiqua" w:hAnsi="Book Antiqua" w:cs="Arial"/>
          <w:b/>
          <w:sz w:val="22"/>
          <w:szCs w:val="22"/>
        </w:rPr>
        <w:t>CUPO</w:t>
      </w:r>
      <w:r w:rsidRPr="00903A2F">
        <w:rPr>
          <w:rFonts w:ascii="Book Antiqua" w:hAnsi="Book Antiqua" w:cs="Arial"/>
          <w:sz w:val="22"/>
          <w:szCs w:val="22"/>
        </w:rPr>
        <w:t>: 3</w:t>
      </w:r>
      <w:r w:rsidRPr="00903A2F">
        <w:rPr>
          <w:rFonts w:ascii="Arial" w:hAnsi="Arial"/>
          <w:sz w:val="22"/>
          <w:szCs w:val="22"/>
          <w:lang w:val="es-ES_tradnl"/>
        </w:rPr>
        <w:t xml:space="preserve"> (mínimo); 1</w:t>
      </w:r>
      <w:r w:rsidR="00B74662">
        <w:rPr>
          <w:rFonts w:ascii="Arial" w:hAnsi="Arial"/>
          <w:sz w:val="22"/>
          <w:szCs w:val="22"/>
          <w:lang w:val="es-ES_tradnl"/>
        </w:rPr>
        <w:t>5</w:t>
      </w:r>
      <w:r w:rsidRPr="00903A2F">
        <w:rPr>
          <w:rFonts w:ascii="Arial" w:hAnsi="Arial"/>
          <w:sz w:val="22"/>
          <w:szCs w:val="22"/>
          <w:lang w:val="es-ES_tradnl"/>
        </w:rPr>
        <w:t xml:space="preserve"> (máximo)</w:t>
      </w:r>
    </w:p>
    <w:p w:rsidR="00CC7B36" w:rsidRPr="00903A2F" w:rsidRDefault="00CC7B36" w:rsidP="008D6681">
      <w:pPr>
        <w:spacing w:after="120"/>
        <w:rPr>
          <w:rFonts w:ascii="Arial" w:hAnsi="Arial" w:cs="Arial"/>
          <w:sz w:val="22"/>
          <w:szCs w:val="22"/>
          <w:lang w:val="es-ES_tradnl"/>
        </w:rPr>
      </w:pPr>
      <w:r w:rsidRPr="00903A2F">
        <w:rPr>
          <w:rFonts w:ascii="Book Antiqua" w:hAnsi="Book Antiqua" w:cs="Arial"/>
          <w:b/>
          <w:sz w:val="22"/>
          <w:szCs w:val="22"/>
          <w:lang w:val="es-ES_tradnl"/>
        </w:rPr>
        <w:t>COORDINADOR LOCAL</w:t>
      </w:r>
      <w:r w:rsidRPr="00903A2F">
        <w:rPr>
          <w:rFonts w:ascii="Book Antiqua" w:hAnsi="Book Antiqua" w:cs="Arial"/>
          <w:sz w:val="22"/>
          <w:szCs w:val="22"/>
          <w:lang w:val="es-ES_tradnl"/>
        </w:rPr>
        <w:t>:</w:t>
      </w:r>
      <w:r w:rsidRPr="00903A2F">
        <w:rPr>
          <w:rFonts w:ascii="Book Antiqua" w:hAnsi="Book Antiqua" w:cs="Arial"/>
          <w:b/>
          <w:sz w:val="22"/>
          <w:szCs w:val="22"/>
          <w:lang w:val="es-ES_tradnl"/>
        </w:rPr>
        <w:t xml:space="preserve"> </w:t>
      </w:r>
      <w:r w:rsidRPr="00903A2F">
        <w:rPr>
          <w:rFonts w:ascii="Arial" w:hAnsi="Arial" w:cs="Arial"/>
          <w:sz w:val="22"/>
          <w:szCs w:val="22"/>
          <w:lang w:val="es-ES_tradnl"/>
        </w:rPr>
        <w:t>Dra. Rocío Vega</w:t>
      </w:r>
    </w:p>
    <w:p w:rsidR="00CC7B36" w:rsidRDefault="00CC7B36" w:rsidP="008D6681">
      <w:pPr>
        <w:spacing w:after="120"/>
        <w:rPr>
          <w:rFonts w:ascii="Arial" w:hAnsi="Arial" w:cs="Arial"/>
          <w:sz w:val="22"/>
          <w:szCs w:val="22"/>
          <w:lang w:val="es-ES_tradnl"/>
        </w:rPr>
      </w:pPr>
    </w:p>
    <w:p w:rsidR="00B74662" w:rsidRDefault="00B74662" w:rsidP="008D6681">
      <w:pPr>
        <w:spacing w:after="120"/>
        <w:rPr>
          <w:rFonts w:ascii="Arial" w:hAnsi="Arial" w:cs="Arial"/>
          <w:sz w:val="22"/>
          <w:szCs w:val="22"/>
          <w:lang w:val="es-ES_tradnl"/>
        </w:rPr>
      </w:pPr>
    </w:p>
    <w:p w:rsidR="00B74662" w:rsidRPr="00BB5279" w:rsidRDefault="00B74662" w:rsidP="00B74662">
      <w:pPr>
        <w:spacing w:line="360" w:lineRule="auto"/>
        <w:jc w:val="both"/>
        <w:rPr>
          <w:b/>
        </w:rPr>
      </w:pPr>
      <w:r w:rsidRPr="00BB5279">
        <w:rPr>
          <w:b/>
        </w:rPr>
        <w:t xml:space="preserve">FUNDAMENTACION: 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rPr>
          <w:b/>
        </w:rPr>
        <w:t xml:space="preserve">Características del </w:t>
      </w:r>
      <w:r>
        <w:rPr>
          <w:b/>
        </w:rPr>
        <w:t>curso</w:t>
      </w:r>
      <w:r w:rsidRPr="00BB5279">
        <w:rPr>
          <w:b/>
        </w:rPr>
        <w:t xml:space="preserve">: </w:t>
      </w:r>
      <w:r w:rsidRPr="00BB5279">
        <w:t>de formación específica, práctica y teórica.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rPr>
          <w:b/>
        </w:rPr>
        <w:t>Tipo de aprendizaje:</w:t>
      </w:r>
      <w:r w:rsidRPr="00BB5279">
        <w:t xml:space="preserve"> </w:t>
      </w:r>
      <w:r>
        <w:t xml:space="preserve">manejo de conceptos parasitológicos básicos, </w:t>
      </w:r>
      <w:r w:rsidRPr="00BB5279">
        <w:t xml:space="preserve">desarrollo de la capacidad de análisis y síntesis, manejo de técnicas </w:t>
      </w:r>
      <w:r>
        <w:t>de laboratorio y de muestreo y de</w:t>
      </w:r>
      <w:r w:rsidRPr="00BB5279">
        <w:t xml:space="preserve"> instrumental de laboratorio y de campo.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rPr>
          <w:b/>
        </w:rPr>
        <w:t xml:space="preserve">OBJETIVOS: </w:t>
      </w:r>
    </w:p>
    <w:p w:rsidR="00B74662" w:rsidRPr="00BB5279" w:rsidRDefault="00B74662" w:rsidP="00B74662">
      <w:pPr>
        <w:numPr>
          <w:ilvl w:val="0"/>
          <w:numId w:val="29"/>
        </w:numPr>
        <w:spacing w:line="360" w:lineRule="auto"/>
        <w:jc w:val="both"/>
      </w:pPr>
      <w:r w:rsidRPr="00BB5279">
        <w:t xml:space="preserve">Ubicar </w:t>
      </w:r>
      <w:r>
        <w:t>al</w:t>
      </w:r>
      <w:r w:rsidRPr="00BB5279">
        <w:t xml:space="preserve"> parasitismo en el contexto de las relaciones simbióticas.</w:t>
      </w:r>
    </w:p>
    <w:p w:rsidR="00B74662" w:rsidRPr="00BB5279" w:rsidRDefault="00B74662" w:rsidP="00B74662">
      <w:pPr>
        <w:numPr>
          <w:ilvl w:val="0"/>
          <w:numId w:val="29"/>
        </w:numPr>
        <w:spacing w:line="360" w:lineRule="auto"/>
        <w:jc w:val="both"/>
      </w:pPr>
      <w:r w:rsidRPr="00BB5279">
        <w:t>Identificar los grupos parásitos macro y microscópicamente.</w:t>
      </w:r>
    </w:p>
    <w:p w:rsidR="00B74662" w:rsidRDefault="00B74662" w:rsidP="00B74662">
      <w:pPr>
        <w:numPr>
          <w:ilvl w:val="0"/>
          <w:numId w:val="29"/>
        </w:numPr>
        <w:spacing w:line="360" w:lineRule="auto"/>
        <w:jc w:val="both"/>
      </w:pPr>
      <w:r w:rsidRPr="00BB5279">
        <w:t>Comprender y predecir los ciclos de vida de los diferentes grupos parásitos.</w:t>
      </w:r>
    </w:p>
    <w:p w:rsidR="00B74662" w:rsidRPr="00BB5279" w:rsidRDefault="00B74662" w:rsidP="00B74662">
      <w:pPr>
        <w:numPr>
          <w:ilvl w:val="0"/>
          <w:numId w:val="29"/>
        </w:numPr>
        <w:spacing w:line="360" w:lineRule="auto"/>
        <w:jc w:val="both"/>
      </w:pPr>
      <w:r w:rsidRPr="00BB5279">
        <w:t>Interpretar el rol regulador de los parásitos a nivel poblacional y comunitario.</w:t>
      </w:r>
    </w:p>
    <w:p w:rsidR="00B74662" w:rsidRDefault="00B74662" w:rsidP="00B74662">
      <w:pPr>
        <w:numPr>
          <w:ilvl w:val="0"/>
          <w:numId w:val="29"/>
        </w:numPr>
        <w:spacing w:line="360" w:lineRule="auto"/>
        <w:jc w:val="both"/>
      </w:pPr>
      <w:r w:rsidRPr="00BB5279">
        <w:t>Ubicar a los parásitos en el contexto de la conservación de las especies.</w:t>
      </w:r>
    </w:p>
    <w:p w:rsidR="00B74662" w:rsidRPr="00BB5279" w:rsidRDefault="00B74662" w:rsidP="00B74662">
      <w:pPr>
        <w:spacing w:line="360" w:lineRule="auto"/>
        <w:jc w:val="both"/>
      </w:pPr>
    </w:p>
    <w:p w:rsidR="00B74662" w:rsidRPr="00BB5279" w:rsidRDefault="00B74662" w:rsidP="00B74662">
      <w:pPr>
        <w:spacing w:line="360" w:lineRule="auto"/>
        <w:jc w:val="both"/>
        <w:rPr>
          <w:b/>
          <w:bCs/>
          <w:u w:val="single"/>
        </w:rPr>
      </w:pPr>
      <w:r w:rsidRPr="00BB5279">
        <w:rPr>
          <w:b/>
          <w:bCs/>
        </w:rPr>
        <w:t>PROPÓSITOS:</w:t>
      </w:r>
    </w:p>
    <w:p w:rsidR="00B74662" w:rsidRPr="00BB5279" w:rsidRDefault="00B74662" w:rsidP="00B74662">
      <w:pPr>
        <w:spacing w:line="360" w:lineRule="auto"/>
        <w:jc w:val="both"/>
        <w:rPr>
          <w:b/>
          <w:bCs/>
          <w:u w:val="single"/>
        </w:rPr>
      </w:pPr>
      <w:r w:rsidRPr="00BB5279">
        <w:rPr>
          <w:bCs/>
          <w:u w:val="single"/>
        </w:rPr>
        <w:t>Generales</w:t>
      </w:r>
      <w:r w:rsidRPr="00BB5279">
        <w:rPr>
          <w:b/>
          <w:bCs/>
        </w:rPr>
        <w:t>:</w:t>
      </w:r>
      <w:r w:rsidRPr="00BB5279">
        <w:t xml:space="preserve"> Que el alumno maneje los conceptos parasitológicos básicos, desarrolle la capacidad de observación, de análisis y de síntesis, así como </w:t>
      </w:r>
      <w:r>
        <w:t xml:space="preserve">técnicas de muestreo y de </w:t>
      </w:r>
      <w:r w:rsidRPr="00BB5279">
        <w:t>laboratorio</w:t>
      </w:r>
      <w:r>
        <w:t>.</w:t>
      </w:r>
    </w:p>
    <w:p w:rsidR="00B74662" w:rsidRPr="00BB5279" w:rsidRDefault="00B74662" w:rsidP="00B74662">
      <w:pPr>
        <w:spacing w:line="360" w:lineRule="auto"/>
        <w:jc w:val="both"/>
        <w:rPr>
          <w:b/>
          <w:bCs/>
          <w:u w:val="single"/>
        </w:rPr>
      </w:pPr>
      <w:r w:rsidRPr="00BB5279">
        <w:rPr>
          <w:u w:val="single"/>
        </w:rPr>
        <w:t>Específicos:</w:t>
      </w:r>
      <w:r w:rsidRPr="00BB5279">
        <w:t xml:space="preserve"> Que el alumno: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t xml:space="preserve">-Reconozca las adaptaciones morfológicas, fisiológicas y de comportamiento al parasitismo en los distintos </w:t>
      </w:r>
      <w:proofErr w:type="spellStart"/>
      <w:r w:rsidRPr="00BB5279">
        <w:t>phyla</w:t>
      </w:r>
      <w:proofErr w:type="spellEnd"/>
      <w:r w:rsidRPr="00BB5279">
        <w:t xml:space="preserve"> animales.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t>-Conozca los ciclos de vida y las generalidades sobre hábitats y hábitos de vida.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lastRenderedPageBreak/>
        <w:t xml:space="preserve">-Acceda a la información publicada sobre animales parásitos de Argentina y en especial de </w:t>
      </w:r>
      <w:smartTag w:uri="urn:schemas-microsoft-com:office:smarttags" w:element="PersonName">
        <w:smartTagPr>
          <w:attr w:name="ProductID" w:val="la Patagonia."/>
        </w:smartTagPr>
        <w:r w:rsidRPr="00BB5279">
          <w:t>la Patagonia.</w:t>
        </w:r>
      </w:smartTag>
    </w:p>
    <w:p w:rsidR="00B74662" w:rsidRPr="00BB5279" w:rsidRDefault="00B74662" w:rsidP="00B74662">
      <w:pPr>
        <w:spacing w:line="360" w:lineRule="auto"/>
        <w:jc w:val="both"/>
      </w:pPr>
      <w:r w:rsidRPr="00BB5279">
        <w:t xml:space="preserve">-Realice análisis, síntesis y exposición de textos científicos y técnicos sobre distintos aspectos </w:t>
      </w:r>
      <w:r>
        <w:t xml:space="preserve">del </w:t>
      </w:r>
      <w:r w:rsidRPr="00BB5279">
        <w:t>parasitis</w:t>
      </w:r>
      <w:r>
        <w:t>mo</w:t>
      </w:r>
      <w:r w:rsidRPr="00BB5279">
        <w:t>.</w:t>
      </w:r>
    </w:p>
    <w:p w:rsidR="00B74662" w:rsidRDefault="00B74662" w:rsidP="00B74662">
      <w:pPr>
        <w:spacing w:line="360" w:lineRule="auto"/>
        <w:jc w:val="both"/>
      </w:pPr>
      <w:r w:rsidRPr="00BB5279">
        <w:t xml:space="preserve">-Analice datos parasitológicos </w:t>
      </w:r>
      <w:proofErr w:type="spellStart"/>
      <w:r w:rsidRPr="00BB5279">
        <w:t>cuali</w:t>
      </w:r>
      <w:proofErr w:type="spellEnd"/>
      <w:r w:rsidRPr="00BB5279">
        <w:t xml:space="preserve"> y cuantitativamente.</w:t>
      </w:r>
    </w:p>
    <w:p w:rsidR="00B74662" w:rsidRDefault="00B74662" w:rsidP="00B74662">
      <w:pPr>
        <w:spacing w:line="360" w:lineRule="auto"/>
        <w:jc w:val="both"/>
      </w:pPr>
      <w:r>
        <w:t>-</w:t>
      </w:r>
      <w:r w:rsidRPr="00635233">
        <w:t>Adqui</w:t>
      </w:r>
      <w:r>
        <w:t>era</w:t>
      </w:r>
      <w:r w:rsidRPr="00635233">
        <w:t xml:space="preserve"> entrenamiento en técnicas de necropsia.</w:t>
      </w:r>
    </w:p>
    <w:p w:rsidR="00B74662" w:rsidRPr="00635233" w:rsidRDefault="00B74662" w:rsidP="00B74662">
      <w:pPr>
        <w:spacing w:line="360" w:lineRule="auto"/>
        <w:jc w:val="both"/>
      </w:pPr>
    </w:p>
    <w:p w:rsidR="00B74662" w:rsidRPr="00BB5279" w:rsidRDefault="00B74662" w:rsidP="00B74662">
      <w:pPr>
        <w:spacing w:line="360" w:lineRule="auto"/>
        <w:jc w:val="both"/>
        <w:rPr>
          <w:b/>
        </w:rPr>
      </w:pPr>
      <w:r w:rsidRPr="00BB5279">
        <w:rPr>
          <w:b/>
        </w:rPr>
        <w:t>CONTENIDO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rPr>
          <w:b/>
        </w:rPr>
        <w:t>Unidad de aprendizaje 1</w:t>
      </w:r>
      <w:r w:rsidRPr="00BB5279">
        <w:t>: Simbiosis y Parasitismo.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t xml:space="preserve">Tipos de simbiosis. </w:t>
      </w:r>
      <w:r>
        <w:t xml:space="preserve">Continuum de relaciones simbióticas. </w:t>
      </w:r>
      <w:r w:rsidRPr="00BB5279">
        <w:t xml:space="preserve">Dificultades para la definición de parasitismo. </w:t>
      </w:r>
      <w:r>
        <w:t>Tipos de h</w:t>
      </w:r>
      <w:r w:rsidRPr="00BB5279">
        <w:t xml:space="preserve">ospedadores. Especificidad parasitaria. </w:t>
      </w:r>
      <w:r>
        <w:t>Tipos de estrategias de parásitos eucariotas.</w:t>
      </w:r>
    </w:p>
    <w:p w:rsidR="00B74662" w:rsidRDefault="00B74662" w:rsidP="00B74662">
      <w:pPr>
        <w:spacing w:line="360" w:lineRule="auto"/>
        <w:jc w:val="both"/>
        <w:rPr>
          <w:b/>
        </w:rPr>
      </w:pPr>
    </w:p>
    <w:p w:rsidR="00B74662" w:rsidRPr="00BB5279" w:rsidRDefault="00B74662" w:rsidP="00B74662">
      <w:pPr>
        <w:spacing w:line="360" w:lineRule="auto"/>
        <w:jc w:val="both"/>
      </w:pPr>
      <w:r w:rsidRPr="00BB5279">
        <w:rPr>
          <w:b/>
        </w:rPr>
        <w:t>Unidad de aprendizaje 2</w:t>
      </w:r>
      <w:r w:rsidRPr="00BB5279">
        <w:t>: Grupos parásitos.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t xml:space="preserve">Revisión de </w:t>
      </w:r>
      <w:r>
        <w:t xml:space="preserve">Protozoos, </w:t>
      </w:r>
      <w:proofErr w:type="spellStart"/>
      <w:r w:rsidRPr="00BB5279">
        <w:t>Myxozoos</w:t>
      </w:r>
      <w:proofErr w:type="spellEnd"/>
      <w:r w:rsidRPr="00BB5279">
        <w:t xml:space="preserve">, </w:t>
      </w:r>
      <w:proofErr w:type="spellStart"/>
      <w:r w:rsidRPr="00BB5279">
        <w:t>Monogeneos</w:t>
      </w:r>
      <w:proofErr w:type="spellEnd"/>
      <w:r w:rsidRPr="00BB5279">
        <w:t xml:space="preserve">, </w:t>
      </w:r>
      <w:proofErr w:type="spellStart"/>
      <w:r w:rsidRPr="00BB5279">
        <w:t>Digeneos</w:t>
      </w:r>
      <w:proofErr w:type="spellEnd"/>
      <w:r w:rsidRPr="00BB5279">
        <w:t xml:space="preserve">, </w:t>
      </w:r>
      <w:proofErr w:type="spellStart"/>
      <w:r w:rsidRPr="00BB5279">
        <w:t>Cestodes</w:t>
      </w:r>
      <w:proofErr w:type="spellEnd"/>
      <w:r w:rsidRPr="00BB5279">
        <w:t xml:space="preserve">, </w:t>
      </w:r>
      <w:proofErr w:type="spellStart"/>
      <w:r w:rsidRPr="00BB5279">
        <w:t>Nematodes</w:t>
      </w:r>
      <w:proofErr w:type="spellEnd"/>
      <w:r w:rsidRPr="00BB5279">
        <w:t xml:space="preserve">, Acantocéfalos, </w:t>
      </w:r>
      <w:proofErr w:type="spellStart"/>
      <w:r w:rsidRPr="00BB5279">
        <w:t>Hirudíneos</w:t>
      </w:r>
      <w:proofErr w:type="spellEnd"/>
      <w:r w:rsidRPr="00BB5279">
        <w:t>, Crustáceos y Moluscos. Revisión de grupos parásitos en distintos hospedadores como: Insectos, Crustáceos, Moluscos y Peces. Métodos de búsqueda, extracción, fijación, conservación y preparación para su estudio.</w:t>
      </w:r>
    </w:p>
    <w:p w:rsidR="00B74662" w:rsidRDefault="00B74662" w:rsidP="00B74662">
      <w:pPr>
        <w:spacing w:line="360" w:lineRule="auto"/>
        <w:jc w:val="both"/>
        <w:rPr>
          <w:b/>
        </w:rPr>
      </w:pPr>
    </w:p>
    <w:p w:rsidR="00B74662" w:rsidRPr="00BB5279" w:rsidRDefault="00B74662" w:rsidP="00B74662">
      <w:pPr>
        <w:spacing w:line="360" w:lineRule="auto"/>
        <w:jc w:val="both"/>
      </w:pPr>
      <w:r w:rsidRPr="00BB5279">
        <w:rPr>
          <w:b/>
        </w:rPr>
        <w:t>Unidad de aprendizaje 3</w:t>
      </w:r>
      <w:r w:rsidRPr="00BB5279">
        <w:t>: Ciclos de vida.</w:t>
      </w:r>
    </w:p>
    <w:p w:rsidR="00B74662" w:rsidRPr="00BB5279" w:rsidRDefault="00B74662" w:rsidP="00B74662">
      <w:pPr>
        <w:spacing w:line="360" w:lineRule="auto"/>
        <w:jc w:val="both"/>
      </w:pPr>
      <w:r>
        <w:t>Estrategias de</w:t>
      </w:r>
      <w:r w:rsidRPr="00BB5279">
        <w:t xml:space="preserve"> transmisión. Ciclos de vida: modelos generales y sus modificaciones. </w:t>
      </w:r>
      <w:proofErr w:type="spellStart"/>
      <w:r w:rsidRPr="00BB5279">
        <w:t>Paratenia</w:t>
      </w:r>
      <w:proofErr w:type="spellEnd"/>
      <w:r w:rsidRPr="00BB5279">
        <w:t xml:space="preserve"> y transmisión post-cíclica. Cambios comportamentales del hospedador. Castración parasitaria. Ciclos acuáticos</w:t>
      </w:r>
      <w:r>
        <w:t xml:space="preserve"> (</w:t>
      </w:r>
      <w:proofErr w:type="spellStart"/>
      <w:r w:rsidRPr="00BB5279">
        <w:t>Autogenia</w:t>
      </w:r>
      <w:proofErr w:type="spellEnd"/>
      <w:r w:rsidRPr="00BB5279">
        <w:t xml:space="preserve"> y </w:t>
      </w:r>
      <w:proofErr w:type="spellStart"/>
      <w:r w:rsidRPr="00BB5279">
        <w:t>alogenia</w:t>
      </w:r>
      <w:proofErr w:type="spellEnd"/>
      <w:proofErr w:type="gramStart"/>
      <w:r>
        <w:t>)</w:t>
      </w:r>
      <w:r w:rsidRPr="00BB5279">
        <w:t>y</w:t>
      </w:r>
      <w:proofErr w:type="gramEnd"/>
      <w:r w:rsidRPr="00BB5279">
        <w:t xml:space="preserve"> terrestres. Metodologías </w:t>
      </w:r>
      <w:r>
        <w:t xml:space="preserve">experimentales </w:t>
      </w:r>
      <w:r w:rsidRPr="00BB5279">
        <w:t>para estudiar ciclos de vida.</w:t>
      </w:r>
    </w:p>
    <w:p w:rsidR="00B74662" w:rsidRDefault="00B74662" w:rsidP="00B74662">
      <w:pPr>
        <w:spacing w:line="360" w:lineRule="auto"/>
        <w:jc w:val="both"/>
        <w:rPr>
          <w:b/>
        </w:rPr>
      </w:pPr>
    </w:p>
    <w:p w:rsidR="00B74662" w:rsidRPr="00BB5279" w:rsidRDefault="00B74662" w:rsidP="00B74662">
      <w:pPr>
        <w:spacing w:line="360" w:lineRule="auto"/>
        <w:jc w:val="both"/>
      </w:pPr>
      <w:r w:rsidRPr="00BB5279">
        <w:rPr>
          <w:b/>
        </w:rPr>
        <w:t>Unidad de aprendizaje 4</w:t>
      </w:r>
      <w:r w:rsidRPr="00BB5279">
        <w:t>: Ecología poblacional y comunitaria.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t xml:space="preserve">Parámetros poblacionales: abundancia, intensidad, prevalencia e intensidad media. </w:t>
      </w:r>
      <w:proofErr w:type="spellStart"/>
      <w:r w:rsidRPr="00BB5279">
        <w:t>Sobredispersión</w:t>
      </w:r>
      <w:proofErr w:type="spellEnd"/>
      <w:r w:rsidRPr="00BB5279">
        <w:t xml:space="preserve">. Estudios a diferentes niveles poblacionales: </w:t>
      </w:r>
      <w:proofErr w:type="spellStart"/>
      <w:r w:rsidRPr="00BB5279">
        <w:t>infrapoblación</w:t>
      </w:r>
      <w:proofErr w:type="spellEnd"/>
      <w:r w:rsidRPr="00BB5279">
        <w:t xml:space="preserve">, población componente y </w:t>
      </w:r>
      <w:proofErr w:type="spellStart"/>
      <w:r w:rsidRPr="00BB5279">
        <w:t>suprapoblación</w:t>
      </w:r>
      <w:proofErr w:type="spellEnd"/>
      <w:r w:rsidRPr="00BB5279">
        <w:t xml:space="preserve">. Muestreo, toma y tabulación de datos. Aplicaciones de estadística no paramétrica. Parámetros comunitarios: riqueza, diversidad, dominancia y similitud. Estudios a diferentes niveles comunitarios: </w:t>
      </w:r>
      <w:proofErr w:type="spellStart"/>
      <w:r w:rsidRPr="00BB5279">
        <w:t>infracomunidad</w:t>
      </w:r>
      <w:proofErr w:type="spellEnd"/>
      <w:r w:rsidRPr="00BB5279">
        <w:t>, comunidad componente y comunidad compuesta. Muestreo, toma</w:t>
      </w:r>
      <w:r>
        <w:t xml:space="preserve">, </w:t>
      </w:r>
      <w:r w:rsidRPr="00BB5279">
        <w:t xml:space="preserve">tabulación </w:t>
      </w:r>
      <w:r>
        <w:t xml:space="preserve">y análisis </w:t>
      </w:r>
      <w:r w:rsidRPr="00BB5279">
        <w:t>de datos.</w:t>
      </w:r>
    </w:p>
    <w:p w:rsidR="00B74662" w:rsidRDefault="00B74662" w:rsidP="00B74662">
      <w:pPr>
        <w:spacing w:line="360" w:lineRule="auto"/>
        <w:jc w:val="both"/>
        <w:rPr>
          <w:b/>
        </w:rPr>
      </w:pPr>
    </w:p>
    <w:p w:rsidR="00B74662" w:rsidRPr="00BB5279" w:rsidRDefault="00B74662" w:rsidP="00B74662">
      <w:pPr>
        <w:spacing w:line="360" w:lineRule="auto"/>
        <w:jc w:val="both"/>
      </w:pPr>
      <w:r w:rsidRPr="00BB5279">
        <w:rPr>
          <w:b/>
        </w:rPr>
        <w:t>Unidad de aprendizaje 5</w:t>
      </w:r>
      <w:r w:rsidRPr="00BB5279">
        <w:t xml:space="preserve">: Conservación. 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t>Los parásitos en los ecosistemas. Evolución de la relación parásito-hospedador. Co-extinción. Estudios de casos y medidas de mitigación.</w:t>
      </w:r>
      <w:r>
        <w:t xml:space="preserve"> </w:t>
      </w:r>
      <w:proofErr w:type="spellStart"/>
      <w:r>
        <w:t>Parasitos</w:t>
      </w:r>
      <w:proofErr w:type="spellEnd"/>
      <w:r>
        <w:t xml:space="preserve"> invasores.</w:t>
      </w:r>
    </w:p>
    <w:p w:rsidR="00B74662" w:rsidRPr="00BB5279" w:rsidRDefault="00B74662" w:rsidP="00B74662">
      <w:pPr>
        <w:spacing w:line="360" w:lineRule="auto"/>
        <w:jc w:val="both"/>
      </w:pPr>
    </w:p>
    <w:p w:rsidR="00B74662" w:rsidRDefault="00B74662" w:rsidP="00B74662">
      <w:pPr>
        <w:spacing w:line="360" w:lineRule="auto"/>
        <w:jc w:val="both"/>
        <w:rPr>
          <w:b/>
          <w:bCs/>
        </w:rPr>
      </w:pPr>
      <w:r w:rsidRPr="00BB5279">
        <w:rPr>
          <w:b/>
          <w:bCs/>
        </w:rPr>
        <w:lastRenderedPageBreak/>
        <w:t xml:space="preserve">5 BIBLIOGRAFÍA </w:t>
      </w:r>
    </w:p>
    <w:p w:rsidR="00B74662" w:rsidRDefault="00B74662" w:rsidP="00B74662">
      <w:pPr>
        <w:spacing w:line="360" w:lineRule="auto"/>
        <w:jc w:val="both"/>
        <w:rPr>
          <w:b/>
          <w:bCs/>
        </w:rPr>
      </w:pPr>
    </w:p>
    <w:p w:rsidR="00B74662" w:rsidRPr="00F865E8" w:rsidRDefault="00B74662" w:rsidP="00B74662">
      <w:pPr>
        <w:spacing w:line="360" w:lineRule="auto"/>
        <w:jc w:val="both"/>
        <w:rPr>
          <w:b/>
          <w:bCs/>
        </w:rPr>
      </w:pPr>
      <w:r w:rsidRPr="00F865E8">
        <w:rPr>
          <w:b/>
          <w:bCs/>
        </w:rPr>
        <w:t>Bibliografía de lectura obligatoria</w:t>
      </w:r>
    </w:p>
    <w:p w:rsidR="00B74662" w:rsidRPr="002B740F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r w:rsidRPr="00B74662">
        <w:t xml:space="preserve">Brown B, Creed R. 2012. </w:t>
      </w:r>
      <w:r w:rsidRPr="00F865E8">
        <w:rPr>
          <w:lang w:val="en-US"/>
        </w:rPr>
        <w:t xml:space="preserve">The fine line between mutualism and parasitism: complex effects in a clearing </w:t>
      </w:r>
      <w:proofErr w:type="spellStart"/>
      <w:r w:rsidRPr="00F865E8">
        <w:rPr>
          <w:lang w:val="en-US"/>
        </w:rPr>
        <w:t>simbiosis</w:t>
      </w:r>
      <w:proofErr w:type="spellEnd"/>
      <w:r w:rsidRPr="00F865E8">
        <w:rPr>
          <w:lang w:val="en-US"/>
        </w:rPr>
        <w:t xml:space="preserve"> demonstrated by multiple field experiments. </w:t>
      </w:r>
      <w:proofErr w:type="spellStart"/>
      <w:r w:rsidRPr="002B740F">
        <w:rPr>
          <w:lang w:val="en-US"/>
        </w:rPr>
        <w:t>Oecologia</w:t>
      </w:r>
      <w:proofErr w:type="spellEnd"/>
      <w:r w:rsidRPr="002B740F">
        <w:rPr>
          <w:lang w:val="en-US"/>
        </w:rPr>
        <w:t xml:space="preserve"> 170:199-107.</w:t>
      </w:r>
    </w:p>
    <w:p w:rsidR="00B74662" w:rsidRPr="00F865E8" w:rsidRDefault="00B74662" w:rsidP="00B74662">
      <w:pPr>
        <w:spacing w:line="360" w:lineRule="auto"/>
        <w:jc w:val="both"/>
        <w:rPr>
          <w:lang w:val="en-US"/>
        </w:rPr>
      </w:pPr>
      <w:r w:rsidRPr="006962C9">
        <w:rPr>
          <w:lang w:val="en-US"/>
        </w:rPr>
        <w:t xml:space="preserve">Bush A, </w:t>
      </w:r>
      <w:proofErr w:type="spellStart"/>
      <w:r w:rsidRPr="006962C9">
        <w:rPr>
          <w:lang w:val="en-US"/>
        </w:rPr>
        <w:t>Fernández</w:t>
      </w:r>
      <w:proofErr w:type="spellEnd"/>
      <w:r w:rsidRPr="006962C9">
        <w:rPr>
          <w:lang w:val="en-US"/>
        </w:rPr>
        <w:t xml:space="preserve"> J, </w:t>
      </w:r>
      <w:proofErr w:type="spellStart"/>
      <w:r w:rsidRPr="006962C9">
        <w:rPr>
          <w:lang w:val="en-US"/>
        </w:rPr>
        <w:t>Esch</w:t>
      </w:r>
      <w:proofErr w:type="spellEnd"/>
      <w:r w:rsidRPr="006962C9">
        <w:rPr>
          <w:lang w:val="en-US"/>
        </w:rPr>
        <w:t xml:space="preserve"> G, Seed J. 2001. </w:t>
      </w:r>
      <w:proofErr w:type="gramStart"/>
      <w:r w:rsidRPr="00F865E8">
        <w:rPr>
          <w:lang w:val="en-US"/>
        </w:rPr>
        <w:t>Introduction, Chapter 1.</w:t>
      </w:r>
      <w:proofErr w:type="gramEnd"/>
      <w:r w:rsidRPr="00F865E8">
        <w:rPr>
          <w:lang w:val="en-US"/>
        </w:rPr>
        <w:t xml:space="preserve"> IN: Parasitism: the diversity and ecology of animal parasites. </w:t>
      </w:r>
      <w:proofErr w:type="spellStart"/>
      <w:smartTag w:uri="urn:schemas-microsoft-com:office:smarttags" w:element="PlaceName">
        <w:r w:rsidRPr="00F865E8">
          <w:rPr>
            <w:lang w:val="en-US"/>
          </w:rPr>
          <w:t>Cambridge</w:t>
        </w:r>
      </w:smartTag>
      <w:smartTag w:uri="urn:schemas-microsoft-com:office:smarttags" w:element="PlaceType">
        <w:r w:rsidRPr="00F865E8">
          <w:rPr>
            <w:lang w:val="en-US"/>
          </w:rPr>
          <w:t>University</w:t>
        </w:r>
      </w:smartTag>
      <w:proofErr w:type="spellEnd"/>
      <w:r w:rsidRPr="00F865E8">
        <w:rPr>
          <w:lang w:val="en-US"/>
        </w:rPr>
        <w:t xml:space="preserve"> Press, </w:t>
      </w:r>
      <w:smartTag w:uri="urn:schemas-microsoft-com:office:smarttags" w:element="City">
        <w:smartTag w:uri="urn:schemas-microsoft-com:office:smarttags" w:element="place">
          <w:r w:rsidRPr="00F865E8">
            <w:rPr>
              <w:lang w:val="en-US"/>
            </w:rPr>
            <w:t>Cambridge</w:t>
          </w:r>
        </w:smartTag>
      </w:smartTag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r w:rsidRPr="00F865E8">
        <w:rPr>
          <w:lang w:val="en-US"/>
        </w:rPr>
        <w:t xml:space="preserve">Cable J, </w:t>
      </w:r>
      <w:proofErr w:type="spellStart"/>
      <w:r w:rsidRPr="00F865E8">
        <w:rPr>
          <w:lang w:val="en-US"/>
        </w:rPr>
        <w:t>Archard</w:t>
      </w:r>
      <w:proofErr w:type="spellEnd"/>
      <w:r w:rsidRPr="00F865E8">
        <w:rPr>
          <w:lang w:val="en-US"/>
        </w:rPr>
        <w:t xml:space="preserve"> G, Mohammed R</w:t>
      </w:r>
      <w:r>
        <w:rPr>
          <w:lang w:val="en-US"/>
        </w:rPr>
        <w:t>,</w:t>
      </w:r>
      <w:r w:rsidRPr="00F865E8">
        <w:rPr>
          <w:lang w:val="en-US"/>
        </w:rPr>
        <w:t xml:space="preserve"> </w:t>
      </w:r>
      <w:proofErr w:type="spellStart"/>
      <w:r w:rsidRPr="00F865E8">
        <w:rPr>
          <w:lang w:val="en-US"/>
        </w:rPr>
        <w:t>Mcmullan</w:t>
      </w:r>
      <w:proofErr w:type="spellEnd"/>
      <w:r w:rsidRPr="00F865E8">
        <w:rPr>
          <w:lang w:val="en-US"/>
        </w:rPr>
        <w:t xml:space="preserve"> M</w:t>
      </w:r>
      <w:r>
        <w:rPr>
          <w:lang w:val="en-US"/>
        </w:rPr>
        <w:t>,</w:t>
      </w:r>
      <w:r w:rsidRPr="00F865E8">
        <w:rPr>
          <w:lang w:val="en-US"/>
        </w:rPr>
        <w:t xml:space="preserve"> Stephenson J</w:t>
      </w:r>
      <w:r>
        <w:rPr>
          <w:lang w:val="en-US"/>
        </w:rPr>
        <w:t>,</w:t>
      </w:r>
      <w:r w:rsidRPr="00F865E8">
        <w:rPr>
          <w:lang w:val="en-US"/>
        </w:rPr>
        <w:t xml:space="preserve"> Hansen H</w:t>
      </w:r>
      <w:r>
        <w:rPr>
          <w:lang w:val="en-US"/>
        </w:rPr>
        <w:t>,</w:t>
      </w:r>
      <w:r w:rsidRPr="00F865E8">
        <w:rPr>
          <w:lang w:val="en-US"/>
        </w:rPr>
        <w:t xml:space="preserve"> Van </w:t>
      </w:r>
      <w:proofErr w:type="spellStart"/>
      <w:r w:rsidRPr="00F865E8">
        <w:rPr>
          <w:lang w:val="en-US"/>
        </w:rPr>
        <w:t>Oosterhout</w:t>
      </w:r>
      <w:proofErr w:type="spellEnd"/>
      <w:r w:rsidRPr="00F865E8">
        <w:rPr>
          <w:lang w:val="en-US"/>
        </w:rPr>
        <w:t xml:space="preserve"> C. 2013. Can parasites use predators to spread between primary hosts</w:t>
      </w:r>
      <w:proofErr w:type="gramStart"/>
      <w:r w:rsidRPr="00F865E8">
        <w:rPr>
          <w:lang w:val="en-US"/>
        </w:rPr>
        <w:t>?.</w:t>
      </w:r>
      <w:proofErr w:type="gramEnd"/>
      <w:r w:rsidRPr="00F865E8">
        <w:rPr>
          <w:lang w:val="en-US"/>
        </w:rPr>
        <w:t xml:space="preserve"> Parasitology 140: 1138–1143.</w:t>
      </w:r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r w:rsidRPr="00F865E8">
        <w:rPr>
          <w:lang w:val="en-US"/>
        </w:rPr>
        <w:t>Chamberlain S</w:t>
      </w:r>
      <w:r>
        <w:rPr>
          <w:lang w:val="en-US"/>
        </w:rPr>
        <w:t>,</w:t>
      </w:r>
      <w:r w:rsidRPr="00F865E8">
        <w:rPr>
          <w:lang w:val="en-US"/>
        </w:rPr>
        <w:t xml:space="preserve"> Bronstein J, </w:t>
      </w:r>
      <w:proofErr w:type="spellStart"/>
      <w:r w:rsidRPr="00F865E8">
        <w:rPr>
          <w:lang w:val="en-US"/>
        </w:rPr>
        <w:t>Rudgers</w:t>
      </w:r>
      <w:proofErr w:type="spellEnd"/>
      <w:r w:rsidRPr="00F865E8">
        <w:rPr>
          <w:lang w:val="en-US"/>
        </w:rPr>
        <w:t xml:space="preserve"> A. 2014. How context dependent are species interactions? Ecology letters 17:881-890.</w:t>
      </w:r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proofErr w:type="gramStart"/>
      <w:r w:rsidRPr="002B740F">
        <w:rPr>
          <w:lang w:val="en-US"/>
        </w:rPr>
        <w:t>de</w:t>
      </w:r>
      <w:proofErr w:type="gramEnd"/>
      <w:r w:rsidRPr="002B740F">
        <w:rPr>
          <w:lang w:val="en-US"/>
        </w:rPr>
        <w:t xml:space="preserve"> </w:t>
      </w:r>
      <w:proofErr w:type="spellStart"/>
      <w:r w:rsidRPr="002B740F">
        <w:rPr>
          <w:lang w:val="en-US"/>
        </w:rPr>
        <w:t>Chambrier</w:t>
      </w:r>
      <w:proofErr w:type="spellEnd"/>
      <w:r w:rsidRPr="002B740F">
        <w:rPr>
          <w:lang w:val="en-US"/>
        </w:rPr>
        <w:t xml:space="preserve">. </w:t>
      </w:r>
      <w:proofErr w:type="gramStart"/>
      <w:r w:rsidRPr="002B740F">
        <w:rPr>
          <w:lang w:val="en-US"/>
        </w:rPr>
        <w:t xml:space="preserve">A, </w:t>
      </w:r>
      <w:proofErr w:type="spellStart"/>
      <w:r w:rsidRPr="002B740F">
        <w:rPr>
          <w:lang w:val="en-US"/>
        </w:rPr>
        <w:t>Scholz</w:t>
      </w:r>
      <w:proofErr w:type="spellEnd"/>
      <w:r w:rsidRPr="002B740F">
        <w:rPr>
          <w:lang w:val="en-US"/>
        </w:rPr>
        <w:t xml:space="preserve"> T. 2012.</w:t>
      </w:r>
      <w:proofErr w:type="gramEnd"/>
      <w:r w:rsidRPr="002B740F">
        <w:rPr>
          <w:lang w:val="en-US"/>
        </w:rPr>
        <w:t xml:space="preserve"> </w:t>
      </w:r>
      <w:r w:rsidRPr="00F865E8">
        <w:rPr>
          <w:lang w:val="en-US"/>
        </w:rPr>
        <w:t xml:space="preserve">A new species of </w:t>
      </w:r>
      <w:proofErr w:type="spellStart"/>
      <w:r w:rsidRPr="004A37DF">
        <w:rPr>
          <w:i/>
          <w:lang w:val="en-US"/>
        </w:rPr>
        <w:t>Australotaenia</w:t>
      </w:r>
      <w:proofErr w:type="spellEnd"/>
      <w:r w:rsidRPr="00F865E8">
        <w:rPr>
          <w:lang w:val="en-US"/>
        </w:rPr>
        <w:t xml:space="preserve"> (</w:t>
      </w:r>
      <w:proofErr w:type="spellStart"/>
      <w:r w:rsidRPr="00F865E8">
        <w:rPr>
          <w:lang w:val="en-US"/>
        </w:rPr>
        <w:t>Cestoda</w:t>
      </w:r>
      <w:proofErr w:type="spellEnd"/>
      <w:r w:rsidRPr="00F865E8">
        <w:rPr>
          <w:lang w:val="en-US"/>
        </w:rPr>
        <w:t xml:space="preserve">: </w:t>
      </w:r>
      <w:proofErr w:type="spellStart"/>
      <w:r w:rsidRPr="00F865E8">
        <w:rPr>
          <w:lang w:val="en-US"/>
        </w:rPr>
        <w:t>Proteocephalidea</w:t>
      </w:r>
      <w:proofErr w:type="spellEnd"/>
      <w:r w:rsidRPr="00F865E8">
        <w:rPr>
          <w:lang w:val="en-US"/>
        </w:rPr>
        <w:t xml:space="preserve">) from a snake in Cambodia: host switching or </w:t>
      </w:r>
      <w:proofErr w:type="spellStart"/>
      <w:r w:rsidRPr="00F865E8">
        <w:rPr>
          <w:lang w:val="en-US"/>
        </w:rPr>
        <w:t>postcyclic</w:t>
      </w:r>
      <w:proofErr w:type="spellEnd"/>
      <w:r w:rsidRPr="00F865E8">
        <w:rPr>
          <w:lang w:val="en-US"/>
        </w:rPr>
        <w:t xml:space="preserve"> parasitism. </w:t>
      </w:r>
      <w:proofErr w:type="gramStart"/>
      <w:r w:rsidRPr="00F865E8">
        <w:rPr>
          <w:lang w:val="en-US"/>
        </w:rPr>
        <w:t>in</w:t>
      </w:r>
      <w:proofErr w:type="gramEnd"/>
      <w:r w:rsidRPr="00F865E8">
        <w:rPr>
          <w:lang w:val="en-US"/>
        </w:rPr>
        <w:t xml:space="preserve"> a distant region? Folia </w:t>
      </w:r>
      <w:proofErr w:type="spellStart"/>
      <w:r w:rsidRPr="00F865E8">
        <w:rPr>
          <w:lang w:val="en-US"/>
        </w:rPr>
        <w:t>Parasitologica</w:t>
      </w:r>
      <w:proofErr w:type="spellEnd"/>
      <w:r w:rsidRPr="00F865E8">
        <w:rPr>
          <w:lang w:val="en-US"/>
        </w:rPr>
        <w:t xml:space="preserve"> 59: 279–286.</w:t>
      </w:r>
    </w:p>
    <w:p w:rsidR="00B74662" w:rsidRPr="00B7230D" w:rsidRDefault="00B74662" w:rsidP="00B74662">
      <w:pPr>
        <w:spacing w:line="360" w:lineRule="auto"/>
        <w:ind w:left="709" w:hanging="709"/>
        <w:jc w:val="both"/>
        <w:rPr>
          <w:lang w:val="pt-BR"/>
        </w:rPr>
      </w:pPr>
      <w:proofErr w:type="spellStart"/>
      <w:r w:rsidRPr="00F865E8">
        <w:rPr>
          <w:lang w:val="en-US"/>
        </w:rPr>
        <w:t>Emde</w:t>
      </w:r>
      <w:proofErr w:type="spellEnd"/>
      <w:r w:rsidRPr="00F865E8">
        <w:rPr>
          <w:lang w:val="en-US"/>
        </w:rPr>
        <w:t xml:space="preserve"> S</w:t>
      </w:r>
      <w:r>
        <w:rPr>
          <w:lang w:val="en-US"/>
        </w:rPr>
        <w:t>,</w:t>
      </w:r>
      <w:r w:rsidRPr="00F865E8">
        <w:rPr>
          <w:lang w:val="en-US"/>
        </w:rPr>
        <w:t xml:space="preserve"> </w:t>
      </w:r>
      <w:proofErr w:type="spellStart"/>
      <w:r w:rsidRPr="00F865E8">
        <w:rPr>
          <w:lang w:val="en-US"/>
        </w:rPr>
        <w:t>Rueckert</w:t>
      </w:r>
      <w:proofErr w:type="spellEnd"/>
      <w:r w:rsidRPr="00F865E8">
        <w:rPr>
          <w:lang w:val="en-US"/>
        </w:rPr>
        <w:t xml:space="preserve"> S, </w:t>
      </w:r>
      <w:proofErr w:type="spellStart"/>
      <w:r w:rsidRPr="00F865E8">
        <w:rPr>
          <w:lang w:val="en-US"/>
        </w:rPr>
        <w:t>Kochmann</w:t>
      </w:r>
      <w:proofErr w:type="spellEnd"/>
      <w:r w:rsidRPr="00F865E8">
        <w:rPr>
          <w:lang w:val="en-US"/>
        </w:rPr>
        <w:t xml:space="preserve"> J, Knopf K, </w:t>
      </w:r>
      <w:proofErr w:type="spellStart"/>
      <w:r w:rsidRPr="00F865E8">
        <w:rPr>
          <w:lang w:val="en-US"/>
        </w:rPr>
        <w:t>Sures</w:t>
      </w:r>
      <w:proofErr w:type="spellEnd"/>
      <w:r w:rsidRPr="00F865E8">
        <w:rPr>
          <w:lang w:val="en-US"/>
        </w:rPr>
        <w:t xml:space="preserve"> B</w:t>
      </w:r>
      <w:r>
        <w:rPr>
          <w:lang w:val="en-US"/>
        </w:rPr>
        <w:t xml:space="preserve">, </w:t>
      </w:r>
      <w:proofErr w:type="spellStart"/>
      <w:r w:rsidRPr="00F865E8">
        <w:rPr>
          <w:lang w:val="en-US"/>
        </w:rPr>
        <w:t>Klimpel</w:t>
      </w:r>
      <w:proofErr w:type="spellEnd"/>
      <w:r w:rsidRPr="00F865E8">
        <w:rPr>
          <w:lang w:val="en-US"/>
        </w:rPr>
        <w:t xml:space="preserve"> S. 2014. Nematode eel parasite found inside acanthocephalan cysts – a “Trojan horse” strategy</w:t>
      </w:r>
      <w:proofErr w:type="gramStart"/>
      <w:r w:rsidRPr="00F865E8">
        <w:rPr>
          <w:lang w:val="en-US"/>
        </w:rPr>
        <w:t>?.</w:t>
      </w:r>
      <w:proofErr w:type="gramEnd"/>
      <w:r w:rsidRPr="00F865E8">
        <w:rPr>
          <w:lang w:val="en-US"/>
        </w:rPr>
        <w:t xml:space="preserve"> </w:t>
      </w:r>
      <w:r w:rsidRPr="00B7230D">
        <w:rPr>
          <w:lang w:val="pt-BR"/>
        </w:rPr>
        <w:t xml:space="preserve">Parasites </w:t>
      </w:r>
      <w:proofErr w:type="spellStart"/>
      <w:r w:rsidRPr="00B7230D">
        <w:rPr>
          <w:lang w:val="pt-BR"/>
        </w:rPr>
        <w:t>and</w:t>
      </w:r>
      <w:proofErr w:type="spellEnd"/>
      <w:r w:rsidRPr="00B7230D">
        <w:rPr>
          <w:lang w:val="pt-BR"/>
        </w:rPr>
        <w:t xml:space="preserve"> </w:t>
      </w:r>
      <w:proofErr w:type="spellStart"/>
      <w:r w:rsidRPr="00B7230D">
        <w:rPr>
          <w:lang w:val="pt-BR"/>
        </w:rPr>
        <w:t>Vectors</w:t>
      </w:r>
      <w:proofErr w:type="spellEnd"/>
      <w:r w:rsidRPr="00B7230D">
        <w:rPr>
          <w:lang w:val="pt-BR"/>
        </w:rPr>
        <w:t xml:space="preserve"> 7: 504-509.</w:t>
      </w:r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GB"/>
        </w:rPr>
      </w:pPr>
      <w:r w:rsidRPr="00B7230D">
        <w:rPr>
          <w:lang w:val="pt-BR"/>
        </w:rPr>
        <w:t>Gamarra-</w:t>
      </w:r>
      <w:proofErr w:type="spellStart"/>
      <w:r w:rsidRPr="00B7230D">
        <w:rPr>
          <w:lang w:val="pt-BR"/>
        </w:rPr>
        <w:t>Luques</w:t>
      </w:r>
      <w:proofErr w:type="spellEnd"/>
      <w:r w:rsidRPr="00B7230D">
        <w:rPr>
          <w:lang w:val="pt-BR"/>
        </w:rPr>
        <w:t xml:space="preserve"> C, Vega I, Koch E, Castro-</w:t>
      </w:r>
      <w:proofErr w:type="spellStart"/>
      <w:r w:rsidRPr="00B7230D">
        <w:rPr>
          <w:lang w:val="pt-BR"/>
        </w:rPr>
        <w:t>Vázquez</w:t>
      </w:r>
      <w:proofErr w:type="spellEnd"/>
      <w:r w:rsidRPr="00B7230D">
        <w:rPr>
          <w:lang w:val="pt-BR"/>
        </w:rPr>
        <w:t xml:space="preserve"> A. 2004. </w:t>
      </w:r>
      <w:proofErr w:type="spellStart"/>
      <w:proofErr w:type="gramStart"/>
      <w:r w:rsidRPr="00F865E8">
        <w:rPr>
          <w:lang w:val="en-GB"/>
        </w:rPr>
        <w:t>Intrahost</w:t>
      </w:r>
      <w:proofErr w:type="spellEnd"/>
      <w:r w:rsidRPr="00F865E8">
        <w:rPr>
          <w:lang w:val="en-GB"/>
        </w:rPr>
        <w:t xml:space="preserve"> distribution and transmission of a new species of a </w:t>
      </w:r>
      <w:proofErr w:type="spellStart"/>
      <w:r w:rsidRPr="00F865E8">
        <w:rPr>
          <w:lang w:val="en-GB"/>
        </w:rPr>
        <w:t>cyclopoid</w:t>
      </w:r>
      <w:proofErr w:type="spellEnd"/>
      <w:r w:rsidRPr="00F865E8">
        <w:rPr>
          <w:lang w:val="en-GB"/>
        </w:rPr>
        <w:t xml:space="preserve"> copepod </w:t>
      </w:r>
      <w:proofErr w:type="spellStart"/>
      <w:r w:rsidRPr="00F865E8">
        <w:rPr>
          <w:lang w:val="en-GB"/>
        </w:rPr>
        <w:t>endosymbiotic</w:t>
      </w:r>
      <w:proofErr w:type="spellEnd"/>
      <w:r w:rsidRPr="00F865E8">
        <w:rPr>
          <w:lang w:val="en-GB"/>
        </w:rPr>
        <w:t xml:space="preserve"> to a freshwater snail, </w:t>
      </w:r>
      <w:proofErr w:type="spellStart"/>
      <w:r w:rsidRPr="00F865E8">
        <w:rPr>
          <w:i/>
          <w:lang w:val="en-GB"/>
        </w:rPr>
        <w:t>Pomacea</w:t>
      </w:r>
      <w:proofErr w:type="spellEnd"/>
      <w:r w:rsidRPr="00F865E8">
        <w:rPr>
          <w:i/>
          <w:lang w:val="en-GB"/>
        </w:rPr>
        <w:t xml:space="preserve"> </w:t>
      </w:r>
      <w:proofErr w:type="spellStart"/>
      <w:r w:rsidRPr="00F865E8">
        <w:rPr>
          <w:i/>
          <w:lang w:val="en-GB"/>
        </w:rPr>
        <w:t>canaliculata</w:t>
      </w:r>
      <w:proofErr w:type="spellEnd"/>
      <w:r>
        <w:rPr>
          <w:i/>
          <w:lang w:val="en-GB"/>
        </w:rPr>
        <w:t xml:space="preserve"> </w:t>
      </w:r>
      <w:r w:rsidRPr="00F865E8">
        <w:rPr>
          <w:lang w:val="en-GB"/>
        </w:rPr>
        <w:t>(</w:t>
      </w:r>
      <w:proofErr w:type="spellStart"/>
      <w:r w:rsidRPr="00F865E8">
        <w:rPr>
          <w:lang w:val="en-GB"/>
        </w:rPr>
        <w:t>Caenogastropoda</w:t>
      </w:r>
      <w:proofErr w:type="spellEnd"/>
      <w:r w:rsidRPr="00F865E8">
        <w:rPr>
          <w:lang w:val="en-GB"/>
        </w:rPr>
        <w:t xml:space="preserve">, </w:t>
      </w:r>
      <w:proofErr w:type="spellStart"/>
      <w:r w:rsidRPr="00F865E8">
        <w:rPr>
          <w:lang w:val="en-GB"/>
        </w:rPr>
        <w:t>Ampullariidae</w:t>
      </w:r>
      <w:proofErr w:type="spellEnd"/>
      <w:r w:rsidRPr="00F865E8">
        <w:rPr>
          <w:lang w:val="en-GB"/>
        </w:rPr>
        <w:t>) from Argentina.</w:t>
      </w:r>
      <w:proofErr w:type="gramEnd"/>
      <w:r w:rsidRPr="00F865E8">
        <w:rPr>
          <w:lang w:val="en-GB"/>
        </w:rPr>
        <w:t xml:space="preserve"> </w:t>
      </w:r>
      <w:proofErr w:type="spellStart"/>
      <w:r w:rsidRPr="00F865E8">
        <w:rPr>
          <w:lang w:val="en-GB"/>
        </w:rPr>
        <w:t>Biocell</w:t>
      </w:r>
      <w:proofErr w:type="spellEnd"/>
      <w:r w:rsidRPr="00F865E8">
        <w:rPr>
          <w:lang w:val="en-GB"/>
        </w:rPr>
        <w:t xml:space="preserve"> 28:</w:t>
      </w:r>
      <w:r>
        <w:rPr>
          <w:lang w:val="en-GB"/>
        </w:rPr>
        <w:t xml:space="preserve"> </w:t>
      </w:r>
      <w:r w:rsidRPr="00F865E8">
        <w:rPr>
          <w:lang w:val="en-GB"/>
        </w:rPr>
        <w:t>155-164.</w:t>
      </w:r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de-DE"/>
        </w:rPr>
      </w:pPr>
      <w:r w:rsidRPr="00F865E8">
        <w:rPr>
          <w:lang w:val="de-DE"/>
        </w:rPr>
        <w:t xml:space="preserve">Gómez A, Nichols E. </w:t>
      </w:r>
      <w:r w:rsidRPr="00F865E8">
        <w:rPr>
          <w:lang w:val="en-US"/>
        </w:rPr>
        <w:t>2013.</w:t>
      </w:r>
      <w:r w:rsidRPr="00F865E8">
        <w:rPr>
          <w:lang w:val="de-DE"/>
        </w:rPr>
        <w:t xml:space="preserve"> Neglected wild life: Parasitic biodiversity as a conservation target. International Journal for Parasitology. Parasites and Wildlife 2: 222-227.</w:t>
      </w:r>
    </w:p>
    <w:p w:rsidR="00B74662" w:rsidRDefault="00B74662" w:rsidP="00B74662">
      <w:pPr>
        <w:spacing w:line="360" w:lineRule="auto"/>
        <w:ind w:left="709" w:hanging="709"/>
        <w:jc w:val="both"/>
        <w:rPr>
          <w:lang w:val="de-DE"/>
        </w:rPr>
      </w:pPr>
      <w:r w:rsidRPr="000B3A20">
        <w:rPr>
          <w:lang w:val="de-DE"/>
        </w:rPr>
        <w:t>Kuris A, Hechinger R, Shaw J, Whitney K, Aguirre-Macedo L, Boch C., Dobson, A., Dunham E</w:t>
      </w:r>
      <w:r>
        <w:rPr>
          <w:lang w:val="de-DE"/>
        </w:rPr>
        <w:t>,</w:t>
      </w:r>
      <w:r w:rsidRPr="000B3A20">
        <w:rPr>
          <w:lang w:val="de-DE"/>
        </w:rPr>
        <w:t xml:space="preserve"> Fredensborg B</w:t>
      </w:r>
      <w:r>
        <w:rPr>
          <w:lang w:val="de-DE"/>
        </w:rPr>
        <w:t>,</w:t>
      </w:r>
      <w:r w:rsidRPr="000B3A20">
        <w:rPr>
          <w:lang w:val="de-DE"/>
        </w:rPr>
        <w:t xml:space="preserve"> Huspeni T, Lorda J, Mababa L</w:t>
      </w:r>
      <w:r>
        <w:rPr>
          <w:lang w:val="de-DE"/>
        </w:rPr>
        <w:t>,</w:t>
      </w:r>
      <w:r w:rsidRPr="000B3A20">
        <w:rPr>
          <w:lang w:val="de-DE"/>
        </w:rPr>
        <w:t xml:space="preserve"> Mancini F, Mora A, Pickering M, Talhouk, N, Torchin M</w:t>
      </w:r>
      <w:r>
        <w:rPr>
          <w:lang w:val="de-DE"/>
        </w:rPr>
        <w:t>,</w:t>
      </w:r>
      <w:r w:rsidRPr="000B3A20">
        <w:rPr>
          <w:lang w:val="de-DE"/>
        </w:rPr>
        <w:t xml:space="preserve"> Lafferty K. 2008. </w:t>
      </w:r>
      <w:proofErr w:type="gramStart"/>
      <w:r w:rsidRPr="000B3A20">
        <w:rPr>
          <w:lang w:val="en-US"/>
        </w:rPr>
        <w:t xml:space="preserve">Ecosystem energetic implications of parasite and free-living biomass in three </w:t>
      </w:r>
      <w:proofErr w:type="spellStart"/>
      <w:r w:rsidRPr="000B3A20">
        <w:rPr>
          <w:lang w:val="en-US"/>
        </w:rPr>
        <w:t>esturaries</w:t>
      </w:r>
      <w:proofErr w:type="spellEnd"/>
      <w:r w:rsidRPr="000B3A20">
        <w:rPr>
          <w:lang w:val="en-US"/>
        </w:rPr>
        <w:t>.</w:t>
      </w:r>
      <w:proofErr w:type="gramEnd"/>
      <w:r w:rsidRPr="000B3A20">
        <w:rPr>
          <w:lang w:val="en-US"/>
        </w:rPr>
        <w:t xml:space="preserve"> </w:t>
      </w:r>
      <w:r w:rsidRPr="00BD1AE3">
        <w:rPr>
          <w:lang w:val="en-US"/>
        </w:rPr>
        <w:t>Nature 454: 515-518</w:t>
      </w:r>
      <w:r>
        <w:rPr>
          <w:lang w:val="en-US"/>
        </w:rPr>
        <w:t>.</w:t>
      </w:r>
    </w:p>
    <w:p w:rsidR="00B74662" w:rsidRDefault="00B74662" w:rsidP="00B74662">
      <w:pPr>
        <w:spacing w:line="360" w:lineRule="auto"/>
        <w:ind w:left="709" w:hanging="709"/>
        <w:jc w:val="both"/>
        <w:rPr>
          <w:lang w:val="de-DE"/>
        </w:rPr>
      </w:pPr>
      <w:r w:rsidRPr="00F865E8">
        <w:rPr>
          <w:lang w:val="de-DE"/>
        </w:rPr>
        <w:t>López Gappa J</w:t>
      </w:r>
      <w:r>
        <w:rPr>
          <w:lang w:val="de-DE"/>
        </w:rPr>
        <w:t>,</w:t>
      </w:r>
      <w:r w:rsidRPr="00F865E8">
        <w:rPr>
          <w:lang w:val="de-DE"/>
        </w:rPr>
        <w:t>Landoni</w:t>
      </w:r>
      <w:r>
        <w:rPr>
          <w:lang w:val="de-DE"/>
        </w:rPr>
        <w:t xml:space="preserve"> N</w:t>
      </w:r>
      <w:r w:rsidRPr="00F865E8">
        <w:rPr>
          <w:lang w:val="de-DE"/>
        </w:rPr>
        <w:t xml:space="preserve">. </w:t>
      </w:r>
      <w:r w:rsidRPr="00F865E8">
        <w:rPr>
          <w:lang w:val="en-US"/>
        </w:rPr>
        <w:t>2007</w:t>
      </w:r>
      <w:r w:rsidRPr="00F865E8">
        <w:rPr>
          <w:lang w:val="de-DE"/>
        </w:rPr>
        <w:t xml:space="preserve">. Smaller host size and monopolization of space in Patagonian scallops, </w:t>
      </w:r>
      <w:r w:rsidRPr="00F865E8">
        <w:rPr>
          <w:i/>
          <w:lang w:val="de-DE"/>
        </w:rPr>
        <w:t>Psychrochlamys patagonica</w:t>
      </w:r>
      <w:r w:rsidRPr="00F865E8">
        <w:rPr>
          <w:lang w:val="de-DE"/>
        </w:rPr>
        <w:t xml:space="preserve">, covered by the sponge </w:t>
      </w:r>
      <w:r w:rsidRPr="00F865E8">
        <w:rPr>
          <w:i/>
          <w:lang w:val="de-DE"/>
        </w:rPr>
        <w:t>Iophon proximum</w:t>
      </w:r>
      <w:r w:rsidRPr="00F865E8">
        <w:rPr>
          <w:lang w:val="de-DE"/>
        </w:rPr>
        <w:t>. Journal of the Marine Biological Association 87: 927-931.</w:t>
      </w:r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de-DE"/>
        </w:rPr>
      </w:pPr>
      <w:r>
        <w:rPr>
          <w:lang w:val="de-DE"/>
        </w:rPr>
        <w:t xml:space="preserve">Lovrich G A, Roccatagliata D, Peresan L. 2004. Hyperparsitism of the cryptoniscid isopod </w:t>
      </w:r>
      <w:r w:rsidRPr="009241E2">
        <w:rPr>
          <w:i/>
          <w:lang w:val="de-DE"/>
        </w:rPr>
        <w:t>Liriopsis pygmaea</w:t>
      </w:r>
      <w:r>
        <w:rPr>
          <w:lang w:val="de-DE"/>
        </w:rPr>
        <w:t xml:space="preserve"> on the lithoidid </w:t>
      </w:r>
      <w:r w:rsidRPr="009241E2">
        <w:rPr>
          <w:i/>
          <w:lang w:val="de-DE"/>
        </w:rPr>
        <w:t>Paralomis granulosa</w:t>
      </w:r>
      <w:r>
        <w:rPr>
          <w:lang w:val="de-DE"/>
        </w:rPr>
        <w:t xml:space="preserve"> from the Beagle Channel, Argentina. Diseases of aquatic organisms 58: 71-77.</w:t>
      </w:r>
    </w:p>
    <w:p w:rsidR="00B74662" w:rsidRPr="002B740F" w:rsidRDefault="00B74662" w:rsidP="00B74662">
      <w:pPr>
        <w:spacing w:line="360" w:lineRule="auto"/>
        <w:ind w:left="709" w:hanging="709"/>
        <w:jc w:val="both"/>
        <w:rPr>
          <w:lang w:val="de-DE"/>
        </w:rPr>
      </w:pPr>
      <w:r w:rsidRPr="002B740F">
        <w:rPr>
          <w:lang w:val="de-DE"/>
        </w:rPr>
        <w:t>Nichols E, Gómez A. 2011. Conservation education needs more parasites. Biological Conservation 144: 937-941. (más Apéndice).</w:t>
      </w:r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r w:rsidRPr="002B740F">
        <w:rPr>
          <w:lang w:val="de-DE"/>
        </w:rPr>
        <w:t xml:space="preserve">Parmentier E, Das K. 2004. </w:t>
      </w:r>
      <w:r w:rsidRPr="00F865E8">
        <w:rPr>
          <w:lang w:val="en-US"/>
        </w:rPr>
        <w:t>Com</w:t>
      </w:r>
      <w:r>
        <w:rPr>
          <w:lang w:val="en-US"/>
        </w:rPr>
        <w:t>m</w:t>
      </w:r>
      <w:r w:rsidRPr="00F865E8">
        <w:rPr>
          <w:lang w:val="en-US"/>
        </w:rPr>
        <w:t xml:space="preserve">ensal vs. </w:t>
      </w:r>
      <w:r>
        <w:rPr>
          <w:lang w:val="en-US"/>
        </w:rPr>
        <w:t>p</w:t>
      </w:r>
      <w:r w:rsidRPr="00F865E8">
        <w:rPr>
          <w:lang w:val="en-US"/>
        </w:rPr>
        <w:t xml:space="preserve">arasitic relationship between </w:t>
      </w:r>
      <w:proofErr w:type="spellStart"/>
      <w:r w:rsidRPr="00F865E8">
        <w:rPr>
          <w:lang w:val="en-US"/>
        </w:rPr>
        <w:t>Carapini</w:t>
      </w:r>
      <w:proofErr w:type="spellEnd"/>
      <w:r w:rsidRPr="00F865E8">
        <w:rPr>
          <w:lang w:val="en-US"/>
        </w:rPr>
        <w:t xml:space="preserve"> fish and their hosts: Some further insights through ɗ13C and ɗ15N measurements. Journal of Experimental Marine Biology and Ecology 310:47-58.</w:t>
      </w:r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proofErr w:type="spellStart"/>
      <w:r w:rsidRPr="00173B2C">
        <w:rPr>
          <w:lang w:val="en-US"/>
        </w:rPr>
        <w:lastRenderedPageBreak/>
        <w:t>Parmentier</w:t>
      </w:r>
      <w:proofErr w:type="spellEnd"/>
      <w:r w:rsidRPr="00173B2C">
        <w:rPr>
          <w:lang w:val="en-US"/>
        </w:rPr>
        <w:t xml:space="preserve"> E, Michel L. 2013. </w:t>
      </w:r>
      <w:proofErr w:type="gramStart"/>
      <w:r w:rsidRPr="00F865E8">
        <w:rPr>
          <w:lang w:val="en-US"/>
        </w:rPr>
        <w:t>Boundary lines in symbiosis forms.</w:t>
      </w:r>
      <w:proofErr w:type="gramEnd"/>
      <w:r w:rsidRPr="00F865E8">
        <w:rPr>
          <w:lang w:val="en-US"/>
        </w:rPr>
        <w:t xml:space="preserve"> </w:t>
      </w:r>
      <w:proofErr w:type="spellStart"/>
      <w:r w:rsidRPr="00F865E8">
        <w:rPr>
          <w:lang w:val="en-US"/>
        </w:rPr>
        <w:t>Simbiosis</w:t>
      </w:r>
      <w:proofErr w:type="spellEnd"/>
      <w:r w:rsidRPr="00F865E8">
        <w:rPr>
          <w:lang w:val="en-US"/>
        </w:rPr>
        <w:t xml:space="preserve"> 60:1-5.</w:t>
      </w:r>
    </w:p>
    <w:p w:rsidR="00B74662" w:rsidRPr="006D7C08" w:rsidRDefault="00B74662" w:rsidP="00B74662">
      <w:pPr>
        <w:spacing w:line="360" w:lineRule="auto"/>
        <w:ind w:left="709" w:hanging="709"/>
        <w:jc w:val="both"/>
      </w:pPr>
      <w:proofErr w:type="spellStart"/>
      <w:proofErr w:type="gramStart"/>
      <w:r w:rsidRPr="00173B2C">
        <w:rPr>
          <w:lang w:val="en-US"/>
        </w:rPr>
        <w:t>Peng</w:t>
      </w:r>
      <w:proofErr w:type="spellEnd"/>
      <w:r w:rsidRPr="00173B2C">
        <w:rPr>
          <w:lang w:val="en-US"/>
        </w:rPr>
        <w:t xml:space="preserve"> P, </w:t>
      </w:r>
      <w:proofErr w:type="spellStart"/>
      <w:r w:rsidRPr="00173B2C">
        <w:rPr>
          <w:lang w:val="en-US"/>
        </w:rPr>
        <w:t>Blamires</w:t>
      </w:r>
      <w:proofErr w:type="spellEnd"/>
      <w:r w:rsidRPr="00173B2C">
        <w:rPr>
          <w:lang w:val="en-US"/>
        </w:rPr>
        <w:t xml:space="preserve">, S, </w:t>
      </w:r>
      <w:proofErr w:type="spellStart"/>
      <w:r w:rsidRPr="00173B2C">
        <w:rPr>
          <w:lang w:val="en-US"/>
        </w:rPr>
        <w:t>Agnersson</w:t>
      </w:r>
      <w:proofErr w:type="spellEnd"/>
      <w:r w:rsidRPr="00173B2C">
        <w:rPr>
          <w:lang w:val="en-US"/>
        </w:rPr>
        <w:t xml:space="preserve"> I, Lin H, </w:t>
      </w:r>
      <w:proofErr w:type="spellStart"/>
      <w:r w:rsidRPr="00173B2C">
        <w:rPr>
          <w:lang w:val="en-US"/>
        </w:rPr>
        <w:t>Tso</w:t>
      </w:r>
      <w:proofErr w:type="spellEnd"/>
      <w:r w:rsidRPr="00173B2C">
        <w:rPr>
          <w:lang w:val="en-US"/>
        </w:rPr>
        <w:t xml:space="preserve"> I. 2013.</w:t>
      </w:r>
      <w:proofErr w:type="gramEnd"/>
      <w:r w:rsidRPr="00173B2C">
        <w:rPr>
          <w:lang w:val="en-US"/>
        </w:rPr>
        <w:t xml:space="preserve"> </w:t>
      </w:r>
      <w:r w:rsidRPr="00F865E8">
        <w:rPr>
          <w:lang w:val="en-US"/>
        </w:rPr>
        <w:t xml:space="preserve">A color mediated mutualism between two arthropod predators. </w:t>
      </w:r>
      <w:proofErr w:type="spellStart"/>
      <w:r w:rsidRPr="006D7C08">
        <w:t>Current</w:t>
      </w:r>
      <w:proofErr w:type="spellEnd"/>
      <w:r w:rsidRPr="006D7C08">
        <w:t xml:space="preserve"> </w:t>
      </w:r>
      <w:proofErr w:type="spellStart"/>
      <w:r w:rsidRPr="006D7C08">
        <w:t>Biology</w:t>
      </w:r>
      <w:proofErr w:type="spellEnd"/>
      <w:r w:rsidRPr="006D7C08">
        <w:t>. 23: 172-176.</w:t>
      </w:r>
    </w:p>
    <w:p w:rsidR="00B74662" w:rsidRPr="006D7C08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proofErr w:type="spellStart"/>
      <w:r w:rsidRPr="008B54BF">
        <w:rPr>
          <w:lang w:val="es-MX"/>
        </w:rPr>
        <w:t>Perez</w:t>
      </w:r>
      <w:proofErr w:type="spellEnd"/>
      <w:r w:rsidRPr="008B54BF">
        <w:rPr>
          <w:lang w:val="es-MX"/>
        </w:rPr>
        <w:t xml:space="preserve"> Ponce de León g, </w:t>
      </w:r>
      <w:proofErr w:type="spellStart"/>
      <w:r w:rsidRPr="008B54BF">
        <w:rPr>
          <w:lang w:val="es-MX"/>
        </w:rPr>
        <w:t>Grac</w:t>
      </w:r>
      <w:r>
        <w:rPr>
          <w:lang w:val="es-MX"/>
        </w:rPr>
        <w:t>ía</w:t>
      </w:r>
      <w:proofErr w:type="spellEnd"/>
      <w:r>
        <w:rPr>
          <w:lang w:val="es-MX"/>
        </w:rPr>
        <w:t xml:space="preserve"> Prieto L. 2001. Los parásitos en el contexto de la </w:t>
      </w:r>
      <w:proofErr w:type="spellStart"/>
      <w:r>
        <w:rPr>
          <w:lang w:val="es-MX"/>
        </w:rPr>
        <w:t>biodiversidd</w:t>
      </w:r>
      <w:proofErr w:type="spellEnd"/>
      <w:r>
        <w:rPr>
          <w:lang w:val="es-MX"/>
        </w:rPr>
        <w:t xml:space="preserve"> y la conservación. </w:t>
      </w:r>
      <w:proofErr w:type="spellStart"/>
      <w:r w:rsidRPr="006D7C08">
        <w:rPr>
          <w:lang w:val="en-US"/>
        </w:rPr>
        <w:t>Conabio</w:t>
      </w:r>
      <w:proofErr w:type="spellEnd"/>
      <w:r w:rsidRPr="006D7C08">
        <w:rPr>
          <w:lang w:val="en-US"/>
        </w:rPr>
        <w:t xml:space="preserve">, </w:t>
      </w:r>
      <w:proofErr w:type="spellStart"/>
      <w:r w:rsidRPr="006D7C08">
        <w:rPr>
          <w:lang w:val="en-US"/>
        </w:rPr>
        <w:t>Biodiversitas</w:t>
      </w:r>
      <w:proofErr w:type="spellEnd"/>
      <w:r w:rsidRPr="006D7C08">
        <w:rPr>
          <w:lang w:val="en-US"/>
        </w:rPr>
        <w:t xml:space="preserve"> 34: 11-15</w:t>
      </w:r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proofErr w:type="spellStart"/>
      <w:r w:rsidRPr="00F865E8">
        <w:rPr>
          <w:lang w:val="en-US"/>
        </w:rPr>
        <w:t>Pizzi</w:t>
      </w:r>
      <w:proofErr w:type="spellEnd"/>
      <w:r w:rsidRPr="00F865E8">
        <w:rPr>
          <w:lang w:val="en-US"/>
        </w:rPr>
        <w:t xml:space="preserve"> R. </w:t>
      </w:r>
      <w:r>
        <w:rPr>
          <w:lang w:val="en-US"/>
        </w:rPr>
        <w:t xml:space="preserve">2009. </w:t>
      </w:r>
      <w:proofErr w:type="gramStart"/>
      <w:r w:rsidRPr="00F865E8">
        <w:rPr>
          <w:lang w:val="en-US"/>
        </w:rPr>
        <w:t xml:space="preserve">Veterinarians and Taxonomic </w:t>
      </w:r>
      <w:proofErr w:type="spellStart"/>
      <w:r w:rsidRPr="00F865E8">
        <w:rPr>
          <w:lang w:val="en-US"/>
        </w:rPr>
        <w:t>Chauvinism.The</w:t>
      </w:r>
      <w:proofErr w:type="spellEnd"/>
      <w:r w:rsidRPr="00F865E8">
        <w:rPr>
          <w:lang w:val="en-US"/>
        </w:rPr>
        <w:t xml:space="preserve"> Dilemma of Parasite Conservation.</w:t>
      </w:r>
      <w:proofErr w:type="gramEnd"/>
      <w:r w:rsidRPr="00F865E8">
        <w:rPr>
          <w:lang w:val="en-US"/>
        </w:rPr>
        <w:t xml:space="preserve"> Topics in Medicine and Surgery 18: 279-282.</w:t>
      </w:r>
    </w:p>
    <w:p w:rsidR="00B74662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proofErr w:type="spellStart"/>
      <w:r w:rsidRPr="00F865E8">
        <w:rPr>
          <w:lang w:val="en-US"/>
        </w:rPr>
        <w:t>Tumlison</w:t>
      </w:r>
      <w:proofErr w:type="spellEnd"/>
      <w:r w:rsidRPr="00F865E8">
        <w:rPr>
          <w:lang w:val="en-US"/>
        </w:rPr>
        <w:t xml:space="preserve"> R. </w:t>
      </w:r>
      <w:smartTag w:uri="urn:schemas-microsoft-com:office:smarttags" w:element="metricconverter">
        <w:smartTagPr>
          <w:attr w:name="ProductID" w:val="2006. A"/>
        </w:smartTagPr>
        <w:r w:rsidRPr="00F865E8">
          <w:rPr>
            <w:lang w:val="en-US"/>
          </w:rPr>
          <w:t xml:space="preserve">2006. </w:t>
        </w:r>
        <w:proofErr w:type="gramStart"/>
        <w:r w:rsidRPr="00F865E8">
          <w:rPr>
            <w:lang w:val="en-US"/>
          </w:rPr>
          <w:t>A</w:t>
        </w:r>
      </w:smartTag>
      <w:r w:rsidRPr="00F865E8">
        <w:rPr>
          <w:lang w:val="en-US"/>
        </w:rPr>
        <w:t xml:space="preserve"> novel facultative mutualistic relationship between </w:t>
      </w:r>
      <w:proofErr w:type="spellStart"/>
      <w:r w:rsidRPr="00F865E8">
        <w:rPr>
          <w:lang w:val="en-US"/>
        </w:rPr>
        <w:t>bufonid</w:t>
      </w:r>
      <w:proofErr w:type="spellEnd"/>
      <w:r w:rsidRPr="00F865E8">
        <w:rPr>
          <w:lang w:val="en-US"/>
        </w:rPr>
        <w:t xml:space="preserve"> tadpoles and flagellated green Algae.</w:t>
      </w:r>
      <w:proofErr w:type="gramEnd"/>
      <w:r w:rsidRPr="00F865E8">
        <w:rPr>
          <w:lang w:val="en-US"/>
        </w:rPr>
        <w:t xml:space="preserve"> Herpetological Conservation and Biology 1:</w:t>
      </w:r>
      <w:r>
        <w:rPr>
          <w:lang w:val="en-US"/>
        </w:rPr>
        <w:t xml:space="preserve"> </w:t>
      </w:r>
      <w:r w:rsidRPr="00F865E8">
        <w:rPr>
          <w:lang w:val="en-US"/>
        </w:rPr>
        <w:t>51-55.</w:t>
      </w:r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de-DE"/>
        </w:rPr>
      </w:pPr>
      <w:r w:rsidRPr="00F865E8">
        <w:rPr>
          <w:lang w:val="de-DE"/>
        </w:rPr>
        <w:t>Vázquez</w:t>
      </w:r>
      <w:r>
        <w:rPr>
          <w:lang w:val="de-DE"/>
        </w:rPr>
        <w:t xml:space="preserve"> </w:t>
      </w:r>
      <w:r w:rsidRPr="00F865E8">
        <w:rPr>
          <w:lang w:val="de-DE"/>
        </w:rPr>
        <w:t>N</w:t>
      </w:r>
      <w:r>
        <w:rPr>
          <w:lang w:val="de-DE"/>
        </w:rPr>
        <w:t xml:space="preserve">, </w:t>
      </w:r>
      <w:r w:rsidRPr="00F865E8">
        <w:rPr>
          <w:lang w:val="de-DE"/>
        </w:rPr>
        <w:t>Bigatti</w:t>
      </w:r>
      <w:r>
        <w:rPr>
          <w:lang w:val="de-DE"/>
        </w:rPr>
        <w:t xml:space="preserve"> G, </w:t>
      </w:r>
      <w:r w:rsidRPr="00F865E8">
        <w:rPr>
          <w:lang w:val="de-DE"/>
        </w:rPr>
        <w:t>Ituarte</w:t>
      </w:r>
      <w:r>
        <w:rPr>
          <w:lang w:val="de-DE"/>
        </w:rPr>
        <w:t xml:space="preserve"> C, </w:t>
      </w:r>
      <w:r w:rsidRPr="00F865E8">
        <w:rPr>
          <w:lang w:val="de-DE"/>
        </w:rPr>
        <w:t>Cremonte</w:t>
      </w:r>
      <w:r>
        <w:rPr>
          <w:lang w:val="de-DE"/>
        </w:rPr>
        <w:t xml:space="preserve"> F.</w:t>
      </w:r>
      <w:r w:rsidRPr="00F865E8">
        <w:rPr>
          <w:lang w:val="de-DE"/>
        </w:rPr>
        <w:t xml:space="preserve"> </w:t>
      </w:r>
      <w:r w:rsidRPr="000361C3">
        <w:rPr>
          <w:lang w:val="pt-BR"/>
        </w:rPr>
        <w:t>2009</w:t>
      </w:r>
      <w:r w:rsidRPr="00F865E8">
        <w:rPr>
          <w:lang w:val="de-DE"/>
        </w:rPr>
        <w:t xml:space="preserve">. Attachment of the nemertean </w:t>
      </w:r>
      <w:r w:rsidRPr="00F865E8">
        <w:rPr>
          <w:i/>
          <w:lang w:val="de-DE"/>
        </w:rPr>
        <w:t>Malacobdella arrokeana</w:t>
      </w:r>
      <w:r w:rsidRPr="00F865E8">
        <w:rPr>
          <w:lang w:val="de-DE"/>
        </w:rPr>
        <w:t xml:space="preserve"> to the mantle of the geoduck </w:t>
      </w:r>
      <w:r w:rsidRPr="00F865E8">
        <w:rPr>
          <w:i/>
          <w:lang w:val="de-DE"/>
        </w:rPr>
        <w:t>Panopea abbreviata</w:t>
      </w:r>
      <w:r w:rsidRPr="00F865E8">
        <w:rPr>
          <w:lang w:val="de-DE"/>
        </w:rPr>
        <w:t xml:space="preserve"> and survival outside the host. Journal of Shellfish Research 28:</w:t>
      </w:r>
      <w:r>
        <w:rPr>
          <w:lang w:val="de-DE"/>
        </w:rPr>
        <w:t xml:space="preserve"> </w:t>
      </w:r>
      <w:r w:rsidRPr="00F865E8">
        <w:rPr>
          <w:lang w:val="de-DE"/>
        </w:rPr>
        <w:t>759-761.</w:t>
      </w:r>
    </w:p>
    <w:p w:rsidR="00B74662" w:rsidRPr="000361C3" w:rsidRDefault="00B74662" w:rsidP="00B74662">
      <w:pPr>
        <w:spacing w:line="360" w:lineRule="auto"/>
        <w:ind w:left="709" w:hanging="709"/>
        <w:jc w:val="both"/>
        <w:rPr>
          <w:lang w:val="de-DE"/>
        </w:rPr>
      </w:pPr>
      <w:r w:rsidRPr="00F865E8">
        <w:rPr>
          <w:lang w:val="de-DE"/>
        </w:rPr>
        <w:t>Vega I, Damborenea</w:t>
      </w:r>
      <w:r>
        <w:rPr>
          <w:lang w:val="de-DE"/>
        </w:rPr>
        <w:t xml:space="preserve"> M</w:t>
      </w:r>
      <w:r w:rsidRPr="00F865E8">
        <w:rPr>
          <w:lang w:val="de-DE"/>
        </w:rPr>
        <w:t>, Gamarra-Luques</w:t>
      </w:r>
      <w:r>
        <w:rPr>
          <w:lang w:val="de-DE"/>
        </w:rPr>
        <w:t xml:space="preserve"> C</w:t>
      </w:r>
      <w:r w:rsidRPr="00F865E8">
        <w:rPr>
          <w:lang w:val="de-DE"/>
        </w:rPr>
        <w:t>, Koch</w:t>
      </w:r>
      <w:r>
        <w:rPr>
          <w:lang w:val="de-DE"/>
        </w:rPr>
        <w:t xml:space="preserve"> E,</w:t>
      </w:r>
      <w:r w:rsidRPr="00F865E8">
        <w:rPr>
          <w:lang w:val="de-DE"/>
        </w:rPr>
        <w:t xml:space="preserve"> Cueto</w:t>
      </w:r>
      <w:r>
        <w:rPr>
          <w:lang w:val="de-DE"/>
        </w:rPr>
        <w:t xml:space="preserve"> J,</w:t>
      </w:r>
      <w:r w:rsidRPr="00F865E8">
        <w:rPr>
          <w:lang w:val="de-DE"/>
        </w:rPr>
        <w:t xml:space="preserve"> Castro-Vázquez</w:t>
      </w:r>
      <w:r>
        <w:rPr>
          <w:lang w:val="de-DE"/>
        </w:rPr>
        <w:t xml:space="preserve"> C</w:t>
      </w:r>
      <w:r w:rsidRPr="00F865E8">
        <w:rPr>
          <w:lang w:val="de-DE"/>
        </w:rPr>
        <w:t xml:space="preserve">. </w:t>
      </w:r>
      <w:r w:rsidRPr="00B7230D">
        <w:rPr>
          <w:lang w:val="de-DE"/>
        </w:rPr>
        <w:t>2006</w:t>
      </w:r>
      <w:r w:rsidRPr="00F865E8">
        <w:rPr>
          <w:lang w:val="de-DE"/>
        </w:rPr>
        <w:t xml:space="preserve">. Facultative and obligate symbiotic assocciations of </w:t>
      </w:r>
      <w:r w:rsidRPr="000361C3">
        <w:rPr>
          <w:i/>
          <w:lang w:val="de-DE"/>
        </w:rPr>
        <w:t>Pomacea canaliculata</w:t>
      </w:r>
      <w:r w:rsidRPr="00F865E8">
        <w:rPr>
          <w:lang w:val="de-DE"/>
        </w:rPr>
        <w:t xml:space="preserve"> (Caenogastropoda, Ampullariidae). Biocell 30: 367-375.</w:t>
      </w:r>
    </w:p>
    <w:p w:rsidR="00B74662" w:rsidRPr="00F865E8" w:rsidRDefault="00B74662" w:rsidP="00B74662">
      <w:pPr>
        <w:spacing w:line="360" w:lineRule="auto"/>
        <w:jc w:val="both"/>
        <w:rPr>
          <w:b/>
          <w:bCs/>
        </w:rPr>
      </w:pPr>
    </w:p>
    <w:p w:rsidR="00B74662" w:rsidRPr="00F865E8" w:rsidRDefault="00B74662" w:rsidP="00B74662">
      <w:pPr>
        <w:spacing w:line="360" w:lineRule="auto"/>
        <w:jc w:val="both"/>
        <w:rPr>
          <w:b/>
          <w:bCs/>
        </w:rPr>
      </w:pPr>
      <w:r w:rsidRPr="00F865E8">
        <w:rPr>
          <w:b/>
          <w:bCs/>
        </w:rPr>
        <w:t>Bibliografía para utilizar en Trabajos Prácticos</w:t>
      </w:r>
    </w:p>
    <w:p w:rsidR="00B74662" w:rsidRPr="00F865E8" w:rsidRDefault="00B74662" w:rsidP="00B74662">
      <w:pPr>
        <w:spacing w:line="360" w:lineRule="auto"/>
        <w:ind w:left="709" w:hanging="709"/>
        <w:jc w:val="both"/>
      </w:pPr>
      <w:proofErr w:type="spellStart"/>
      <w:r w:rsidRPr="002B740F">
        <w:t>Barus</w:t>
      </w:r>
      <w:proofErr w:type="spellEnd"/>
      <w:r w:rsidRPr="002B740F">
        <w:t xml:space="preserve"> V, </w:t>
      </w:r>
      <w:proofErr w:type="spellStart"/>
      <w:r w:rsidRPr="002B740F">
        <w:t>Moravec</w:t>
      </w:r>
      <w:proofErr w:type="spellEnd"/>
      <w:r w:rsidRPr="002B740F">
        <w:t xml:space="preserve"> F, </w:t>
      </w:r>
      <w:proofErr w:type="spellStart"/>
      <w:r w:rsidRPr="002B740F">
        <w:t>Spakulova</w:t>
      </w:r>
      <w:proofErr w:type="spellEnd"/>
      <w:r w:rsidRPr="002B740F">
        <w:t xml:space="preserve"> M. 1997. </w:t>
      </w:r>
      <w:r w:rsidRPr="00F865E8">
        <w:rPr>
          <w:lang w:val="en-US"/>
        </w:rPr>
        <w:t xml:space="preserve">The Red Data List of </w:t>
      </w:r>
      <w:proofErr w:type="spellStart"/>
      <w:r w:rsidRPr="00F865E8">
        <w:rPr>
          <w:lang w:val="en-US"/>
        </w:rPr>
        <w:t>helminths</w:t>
      </w:r>
      <w:proofErr w:type="spellEnd"/>
      <w:r w:rsidRPr="00F865E8">
        <w:rPr>
          <w:lang w:val="en-US"/>
        </w:rPr>
        <w:t xml:space="preserve"> parasitizing fishes of de orders </w:t>
      </w:r>
      <w:proofErr w:type="spellStart"/>
      <w:r w:rsidRPr="00F865E8">
        <w:rPr>
          <w:lang w:val="en-US"/>
        </w:rPr>
        <w:t>Cypriniformes</w:t>
      </w:r>
      <w:proofErr w:type="spellEnd"/>
      <w:r w:rsidRPr="00F865E8">
        <w:rPr>
          <w:lang w:val="en-US"/>
        </w:rPr>
        <w:t xml:space="preserve">, </w:t>
      </w:r>
      <w:proofErr w:type="spellStart"/>
      <w:r w:rsidRPr="00F865E8">
        <w:rPr>
          <w:lang w:val="en-US"/>
        </w:rPr>
        <w:t>Siluriformes</w:t>
      </w:r>
      <w:proofErr w:type="spellEnd"/>
      <w:r w:rsidRPr="00F865E8">
        <w:rPr>
          <w:lang w:val="en-US"/>
        </w:rPr>
        <w:t xml:space="preserve"> and </w:t>
      </w:r>
      <w:proofErr w:type="spellStart"/>
      <w:r w:rsidRPr="00F865E8">
        <w:rPr>
          <w:lang w:val="en-US"/>
        </w:rPr>
        <w:t>Gadiformes</w:t>
      </w:r>
      <w:proofErr w:type="spellEnd"/>
      <w:r w:rsidRPr="00F865E8">
        <w:rPr>
          <w:lang w:val="en-US"/>
        </w:rPr>
        <w:t xml:space="preserve"> in the Czech</w:t>
      </w:r>
      <w:r>
        <w:rPr>
          <w:lang w:val="en-US"/>
        </w:rPr>
        <w:t xml:space="preserve"> </w:t>
      </w:r>
      <w:r w:rsidRPr="00F865E8">
        <w:rPr>
          <w:lang w:val="en-US"/>
        </w:rPr>
        <w:t>Republic and Slovak</w:t>
      </w:r>
      <w:r>
        <w:rPr>
          <w:lang w:val="en-US"/>
        </w:rPr>
        <w:t xml:space="preserve"> </w:t>
      </w:r>
      <w:r w:rsidRPr="00F865E8">
        <w:rPr>
          <w:lang w:val="en-US"/>
        </w:rPr>
        <w:t xml:space="preserve">Republic. </w:t>
      </w:r>
      <w:proofErr w:type="spellStart"/>
      <w:r w:rsidRPr="00F865E8">
        <w:t>Helminthologia</w:t>
      </w:r>
      <w:proofErr w:type="spellEnd"/>
      <w:r w:rsidRPr="00F865E8">
        <w:t xml:space="preserve"> 34: 35-44.</w:t>
      </w:r>
    </w:p>
    <w:p w:rsidR="00B74662" w:rsidRPr="00F865E8" w:rsidRDefault="00B74662" w:rsidP="00B74662">
      <w:pPr>
        <w:spacing w:line="360" w:lineRule="auto"/>
        <w:ind w:left="709" w:hanging="709"/>
        <w:jc w:val="both"/>
      </w:pPr>
      <w:r w:rsidRPr="00F865E8">
        <w:t>Bello M</w:t>
      </w:r>
      <w:r>
        <w:t>,</w:t>
      </w:r>
      <w:r w:rsidRPr="00F865E8">
        <w:t xml:space="preserve"> Úbeda</w:t>
      </w:r>
      <w:r>
        <w:t xml:space="preserve"> C</w:t>
      </w:r>
      <w:r w:rsidRPr="00F865E8">
        <w:t xml:space="preserve">. 1998. Estado de conservación de los peces de agua dulce de </w:t>
      </w:r>
      <w:smartTag w:uri="urn:schemas-microsoft-com:office:smarttags" w:element="PersonName">
        <w:smartTagPr>
          <w:attr w:name="ProductID" w:val="la Patagonia Argentina."/>
        </w:smartTagPr>
        <w:r w:rsidRPr="00F865E8">
          <w:t>la Patagonia Argentina.</w:t>
        </w:r>
      </w:smartTag>
      <w:r w:rsidRPr="00F865E8">
        <w:t xml:space="preserve"> Aplicación de una metodología objetiva. </w:t>
      </w:r>
      <w:proofErr w:type="spellStart"/>
      <w:r w:rsidRPr="00F865E8">
        <w:t>Gayana</w:t>
      </w:r>
      <w:proofErr w:type="spellEnd"/>
      <w:r w:rsidRPr="00F865E8">
        <w:t xml:space="preserve"> Zoológica 62: 45-60.</w:t>
      </w:r>
    </w:p>
    <w:p w:rsidR="00B74662" w:rsidRPr="00B7230D" w:rsidRDefault="00B74662" w:rsidP="00B74662">
      <w:pPr>
        <w:spacing w:line="360" w:lineRule="auto"/>
        <w:ind w:left="709" w:hanging="709"/>
        <w:jc w:val="both"/>
        <w:rPr>
          <w:lang w:val="pt-BR"/>
        </w:rPr>
      </w:pPr>
      <w:proofErr w:type="spellStart"/>
      <w:r w:rsidRPr="00B7230D">
        <w:rPr>
          <w:lang w:val="es-MX"/>
        </w:rPr>
        <w:t>Fernandez</w:t>
      </w:r>
      <w:proofErr w:type="spellEnd"/>
      <w:r w:rsidRPr="00B7230D">
        <w:rPr>
          <w:lang w:val="es-MX"/>
        </w:rPr>
        <w:t xml:space="preserve"> M, Semenas L, Viozzi G. 2012. </w:t>
      </w:r>
      <w:proofErr w:type="gramStart"/>
      <w:r w:rsidRPr="00F865E8">
        <w:rPr>
          <w:lang w:val="pt-BR"/>
        </w:rPr>
        <w:t>Parasites</w:t>
      </w:r>
      <w:proofErr w:type="gramEnd"/>
      <w:r w:rsidRPr="00F865E8">
        <w:rPr>
          <w:lang w:val="pt-BR"/>
        </w:rPr>
        <w:t xml:space="preserve"> </w:t>
      </w:r>
      <w:proofErr w:type="spellStart"/>
      <w:r w:rsidRPr="00F865E8">
        <w:rPr>
          <w:lang w:val="pt-BR"/>
        </w:rPr>
        <w:t>of</w:t>
      </w:r>
      <w:proofErr w:type="spellEnd"/>
      <w:r w:rsidRPr="00F865E8">
        <w:rPr>
          <w:lang w:val="pt-BR"/>
        </w:rPr>
        <w:t xml:space="preserve"> </w:t>
      </w:r>
      <w:proofErr w:type="spellStart"/>
      <w:r w:rsidRPr="00F865E8">
        <w:rPr>
          <w:lang w:val="pt-BR"/>
        </w:rPr>
        <w:t>the</w:t>
      </w:r>
      <w:proofErr w:type="spellEnd"/>
      <w:r w:rsidRPr="00F865E8">
        <w:rPr>
          <w:lang w:val="pt-BR"/>
        </w:rPr>
        <w:t xml:space="preserve"> “</w:t>
      </w:r>
      <w:proofErr w:type="spellStart"/>
      <w:r w:rsidRPr="00F865E8">
        <w:rPr>
          <w:lang w:val="pt-BR"/>
        </w:rPr>
        <w:t>Peladilla</w:t>
      </w:r>
      <w:proofErr w:type="spellEnd"/>
      <w:r w:rsidRPr="00F865E8">
        <w:rPr>
          <w:lang w:val="pt-BR"/>
        </w:rPr>
        <w:t xml:space="preserve">”, </w:t>
      </w:r>
      <w:proofErr w:type="spellStart"/>
      <w:r w:rsidRPr="00F865E8">
        <w:rPr>
          <w:i/>
          <w:lang w:val="pt-BR"/>
        </w:rPr>
        <w:t>Aplochiton</w:t>
      </w:r>
      <w:proofErr w:type="spellEnd"/>
      <w:r w:rsidRPr="00F865E8">
        <w:rPr>
          <w:i/>
          <w:lang w:val="pt-BR"/>
        </w:rPr>
        <w:t xml:space="preserve"> zebra</w:t>
      </w:r>
      <w:r w:rsidRPr="00F865E8">
        <w:rPr>
          <w:lang w:val="pt-BR"/>
        </w:rPr>
        <w:t xml:space="preserve"> (</w:t>
      </w:r>
      <w:proofErr w:type="spellStart"/>
      <w:r w:rsidRPr="00F865E8">
        <w:rPr>
          <w:lang w:val="pt-BR"/>
        </w:rPr>
        <w:t>Osmeriformes</w:t>
      </w:r>
      <w:proofErr w:type="spellEnd"/>
      <w:r w:rsidRPr="00F865E8">
        <w:rPr>
          <w:lang w:val="pt-BR"/>
        </w:rPr>
        <w:t xml:space="preserve">: </w:t>
      </w:r>
      <w:proofErr w:type="spellStart"/>
      <w:r w:rsidRPr="00F865E8">
        <w:rPr>
          <w:lang w:val="pt-BR"/>
        </w:rPr>
        <w:t>Galaxiidae</w:t>
      </w:r>
      <w:proofErr w:type="spellEnd"/>
      <w:r w:rsidRPr="00F865E8">
        <w:rPr>
          <w:lang w:val="pt-BR"/>
        </w:rPr>
        <w:t xml:space="preserve">), </w:t>
      </w:r>
      <w:proofErr w:type="spellStart"/>
      <w:r w:rsidRPr="00F865E8">
        <w:rPr>
          <w:lang w:val="pt-BR"/>
        </w:rPr>
        <w:t>from</w:t>
      </w:r>
      <w:proofErr w:type="spellEnd"/>
      <w:r>
        <w:rPr>
          <w:lang w:val="pt-BR"/>
        </w:rPr>
        <w:t xml:space="preserve"> </w:t>
      </w:r>
      <w:proofErr w:type="spellStart"/>
      <w:r w:rsidRPr="00F865E8">
        <w:rPr>
          <w:lang w:val="pt-BR"/>
        </w:rPr>
        <w:t>Patagonia</w:t>
      </w:r>
      <w:proofErr w:type="spellEnd"/>
      <w:r w:rsidRPr="00F865E8">
        <w:rPr>
          <w:lang w:val="pt-BR"/>
        </w:rPr>
        <w:t xml:space="preserve">. </w:t>
      </w:r>
      <w:proofErr w:type="spellStart"/>
      <w:proofErr w:type="gramStart"/>
      <w:r w:rsidRPr="00B7230D">
        <w:rPr>
          <w:lang w:val="pt-BR"/>
        </w:rPr>
        <w:t>ComparativeParasitology</w:t>
      </w:r>
      <w:proofErr w:type="spellEnd"/>
      <w:proofErr w:type="gramEnd"/>
      <w:r w:rsidRPr="00B7230D">
        <w:rPr>
          <w:lang w:val="pt-BR"/>
        </w:rPr>
        <w:t xml:space="preserve"> 79: 231-237.</w:t>
      </w:r>
    </w:p>
    <w:p w:rsidR="00B74662" w:rsidRPr="00B7230D" w:rsidRDefault="00B74662" w:rsidP="00B74662">
      <w:pPr>
        <w:spacing w:line="360" w:lineRule="auto"/>
        <w:ind w:left="709" w:hanging="709"/>
        <w:jc w:val="both"/>
        <w:rPr>
          <w:lang w:val="pt-BR"/>
        </w:rPr>
      </w:pPr>
      <w:r w:rsidRPr="00B7230D">
        <w:rPr>
          <w:lang w:val="pt-BR"/>
        </w:rPr>
        <w:t xml:space="preserve">Gil de </w:t>
      </w:r>
      <w:proofErr w:type="spellStart"/>
      <w:r w:rsidRPr="00B7230D">
        <w:rPr>
          <w:lang w:val="pt-BR"/>
        </w:rPr>
        <w:t>Pertierra</w:t>
      </w:r>
      <w:proofErr w:type="spellEnd"/>
      <w:r w:rsidRPr="00B7230D">
        <w:rPr>
          <w:lang w:val="pt-BR"/>
        </w:rPr>
        <w:t xml:space="preserve"> A. 2002. </w:t>
      </w:r>
      <w:proofErr w:type="spellStart"/>
      <w:r w:rsidRPr="00B7230D">
        <w:rPr>
          <w:i/>
          <w:lang w:val="pt-BR"/>
        </w:rPr>
        <w:t>Nomimoscolex</w:t>
      </w:r>
      <w:proofErr w:type="spellEnd"/>
      <w:r w:rsidRPr="00B7230D">
        <w:rPr>
          <w:i/>
          <w:lang w:val="pt-BR"/>
        </w:rPr>
        <w:t xml:space="preserve"> </w:t>
      </w:r>
      <w:proofErr w:type="spellStart"/>
      <w:r w:rsidRPr="00B7230D">
        <w:rPr>
          <w:i/>
          <w:lang w:val="pt-BR"/>
        </w:rPr>
        <w:t>semenasae</w:t>
      </w:r>
      <w:proofErr w:type="spellEnd"/>
      <w:r w:rsidRPr="00B7230D">
        <w:rPr>
          <w:lang w:val="pt-BR"/>
        </w:rPr>
        <w:t xml:space="preserve"> n. </w:t>
      </w:r>
      <w:proofErr w:type="gramStart"/>
      <w:r w:rsidRPr="00B7230D">
        <w:rPr>
          <w:lang w:val="pt-BR"/>
        </w:rPr>
        <w:t>sp</w:t>
      </w:r>
      <w:proofErr w:type="gramEnd"/>
      <w:r w:rsidRPr="00B7230D">
        <w:rPr>
          <w:lang w:val="pt-BR"/>
        </w:rPr>
        <w:t>. (</w:t>
      </w:r>
      <w:proofErr w:type="spellStart"/>
      <w:r w:rsidRPr="00B7230D">
        <w:rPr>
          <w:lang w:val="pt-BR"/>
        </w:rPr>
        <w:t>Proteocephalidea</w:t>
      </w:r>
      <w:proofErr w:type="spellEnd"/>
      <w:r w:rsidRPr="00B7230D">
        <w:rPr>
          <w:lang w:val="pt-BR"/>
        </w:rPr>
        <w:t xml:space="preserve">: </w:t>
      </w:r>
      <w:proofErr w:type="spellStart"/>
      <w:r w:rsidRPr="00B7230D">
        <w:rPr>
          <w:lang w:val="pt-BR"/>
        </w:rPr>
        <w:t>Monticelliidae</w:t>
      </w:r>
      <w:proofErr w:type="spellEnd"/>
      <w:r w:rsidRPr="00B7230D">
        <w:rPr>
          <w:lang w:val="pt-BR"/>
        </w:rPr>
        <w:t xml:space="preserve">), a </w:t>
      </w:r>
      <w:proofErr w:type="spellStart"/>
      <w:r w:rsidRPr="00B7230D">
        <w:rPr>
          <w:lang w:val="pt-BR"/>
        </w:rPr>
        <w:t>cestode</w:t>
      </w:r>
      <w:proofErr w:type="spellEnd"/>
      <w:r w:rsidRPr="00B7230D">
        <w:rPr>
          <w:lang w:val="pt-BR"/>
        </w:rPr>
        <w:t xml:space="preserve"> parasite </w:t>
      </w:r>
      <w:proofErr w:type="spellStart"/>
      <w:r w:rsidRPr="00B7230D">
        <w:rPr>
          <w:lang w:val="pt-BR"/>
        </w:rPr>
        <w:t>of</w:t>
      </w:r>
      <w:proofErr w:type="spellEnd"/>
      <w:r w:rsidRPr="00B7230D">
        <w:rPr>
          <w:lang w:val="pt-BR"/>
        </w:rPr>
        <w:t xml:space="preserve"> </w:t>
      </w:r>
      <w:proofErr w:type="spellStart"/>
      <w:r w:rsidRPr="00B7230D">
        <w:rPr>
          <w:i/>
          <w:lang w:val="pt-BR"/>
        </w:rPr>
        <w:t>Diplomystes</w:t>
      </w:r>
      <w:proofErr w:type="spellEnd"/>
      <w:r w:rsidRPr="00B7230D">
        <w:rPr>
          <w:i/>
          <w:lang w:val="pt-BR"/>
        </w:rPr>
        <w:t xml:space="preserve"> </w:t>
      </w:r>
      <w:proofErr w:type="spellStart"/>
      <w:r w:rsidRPr="00B7230D">
        <w:rPr>
          <w:i/>
          <w:lang w:val="pt-BR"/>
        </w:rPr>
        <w:t>viedmensis</w:t>
      </w:r>
      <w:proofErr w:type="spellEnd"/>
      <w:r w:rsidRPr="00B7230D">
        <w:rPr>
          <w:lang w:val="pt-BR"/>
        </w:rPr>
        <w:t xml:space="preserve"> (Pises: Siluriformes) </w:t>
      </w:r>
      <w:proofErr w:type="spellStart"/>
      <w:r w:rsidRPr="00B7230D">
        <w:rPr>
          <w:lang w:val="pt-BR"/>
        </w:rPr>
        <w:t>from</w:t>
      </w:r>
      <w:proofErr w:type="spellEnd"/>
      <w:r w:rsidRPr="00B7230D">
        <w:rPr>
          <w:lang w:val="pt-BR"/>
        </w:rPr>
        <w:t xml:space="preserve"> </w:t>
      </w:r>
      <w:proofErr w:type="spellStart"/>
      <w:r w:rsidRPr="00B7230D">
        <w:rPr>
          <w:lang w:val="pt-BR"/>
        </w:rPr>
        <w:t>the</w:t>
      </w:r>
      <w:proofErr w:type="spellEnd"/>
      <w:r w:rsidRPr="00B7230D">
        <w:rPr>
          <w:lang w:val="pt-BR"/>
        </w:rPr>
        <w:t xml:space="preserve"> </w:t>
      </w:r>
      <w:proofErr w:type="spellStart"/>
      <w:r w:rsidRPr="00B7230D">
        <w:rPr>
          <w:lang w:val="pt-BR"/>
        </w:rPr>
        <w:t>Patagonian</w:t>
      </w:r>
      <w:proofErr w:type="spellEnd"/>
      <w:r w:rsidRPr="00B7230D">
        <w:rPr>
          <w:lang w:val="pt-BR"/>
        </w:rPr>
        <w:t xml:space="preserve"> </w:t>
      </w:r>
      <w:proofErr w:type="spellStart"/>
      <w:r w:rsidRPr="00B7230D">
        <w:rPr>
          <w:lang w:val="pt-BR"/>
        </w:rPr>
        <w:t>region</w:t>
      </w:r>
      <w:proofErr w:type="spellEnd"/>
      <w:r w:rsidRPr="00B7230D">
        <w:rPr>
          <w:lang w:val="pt-BR"/>
        </w:rPr>
        <w:t xml:space="preserve"> </w:t>
      </w:r>
      <w:proofErr w:type="spellStart"/>
      <w:r w:rsidRPr="00B7230D">
        <w:rPr>
          <w:lang w:val="pt-BR"/>
        </w:rPr>
        <w:t>of</w:t>
      </w:r>
      <w:proofErr w:type="spellEnd"/>
      <w:r w:rsidRPr="00B7230D">
        <w:rPr>
          <w:lang w:val="pt-BR"/>
        </w:rPr>
        <w:t xml:space="preserve"> Argentina. </w:t>
      </w:r>
      <w:proofErr w:type="spellStart"/>
      <w:r w:rsidRPr="00B7230D">
        <w:rPr>
          <w:lang w:val="pt-BR"/>
        </w:rPr>
        <w:t>Systematic</w:t>
      </w:r>
      <w:proofErr w:type="spellEnd"/>
      <w:r w:rsidRPr="00B7230D">
        <w:rPr>
          <w:lang w:val="pt-BR"/>
        </w:rPr>
        <w:t xml:space="preserve"> </w:t>
      </w:r>
      <w:proofErr w:type="spellStart"/>
      <w:r w:rsidRPr="00B7230D">
        <w:rPr>
          <w:lang w:val="pt-BR"/>
        </w:rPr>
        <w:t>Parasitology</w:t>
      </w:r>
      <w:proofErr w:type="spellEnd"/>
      <w:r w:rsidRPr="00B7230D">
        <w:rPr>
          <w:lang w:val="pt-BR"/>
        </w:rPr>
        <w:t xml:space="preserve"> 53: 183-190.</w:t>
      </w:r>
    </w:p>
    <w:p w:rsidR="00B74662" w:rsidRPr="00B7230D" w:rsidRDefault="00B74662" w:rsidP="00B74662">
      <w:pPr>
        <w:spacing w:line="360" w:lineRule="auto"/>
        <w:ind w:left="709" w:hanging="709"/>
        <w:jc w:val="both"/>
        <w:rPr>
          <w:lang w:val="de-DE"/>
        </w:rPr>
      </w:pPr>
      <w:proofErr w:type="spellStart"/>
      <w:r w:rsidRPr="00B7230D">
        <w:rPr>
          <w:lang w:val="pt-BR"/>
        </w:rPr>
        <w:t>Ortubay</w:t>
      </w:r>
      <w:proofErr w:type="spellEnd"/>
      <w:r w:rsidRPr="00B7230D">
        <w:rPr>
          <w:lang w:val="pt-BR"/>
        </w:rPr>
        <w:t xml:space="preserve"> S, Semenas L, </w:t>
      </w:r>
      <w:proofErr w:type="spellStart"/>
      <w:r w:rsidRPr="00B7230D">
        <w:rPr>
          <w:lang w:val="pt-BR"/>
        </w:rPr>
        <w:t>Úbeda</w:t>
      </w:r>
      <w:proofErr w:type="spellEnd"/>
      <w:r w:rsidRPr="00B7230D">
        <w:rPr>
          <w:lang w:val="pt-BR"/>
        </w:rPr>
        <w:t xml:space="preserve"> C, </w:t>
      </w:r>
      <w:proofErr w:type="spellStart"/>
      <w:r w:rsidRPr="00B7230D">
        <w:rPr>
          <w:lang w:val="pt-BR"/>
        </w:rPr>
        <w:t>Quaggioto</w:t>
      </w:r>
      <w:proofErr w:type="spellEnd"/>
      <w:r w:rsidRPr="00B7230D">
        <w:rPr>
          <w:lang w:val="pt-BR"/>
        </w:rPr>
        <w:t xml:space="preserve"> A, Viozzi G. 1994. </w:t>
      </w:r>
      <w:proofErr w:type="spellStart"/>
      <w:r w:rsidRPr="00F865E8">
        <w:t>Cátalogo</w:t>
      </w:r>
      <w:proofErr w:type="spellEnd"/>
      <w:r w:rsidRPr="00F865E8">
        <w:t xml:space="preserve"> de peces </w:t>
      </w:r>
      <w:proofErr w:type="spellStart"/>
      <w:r w:rsidRPr="00F865E8">
        <w:t>dulceacu</w:t>
      </w:r>
      <w:proofErr w:type="spellEnd"/>
      <w:r w:rsidRPr="00F865E8">
        <w:rPr>
          <w:lang w:val="de-DE"/>
        </w:rPr>
        <w:t xml:space="preserve">ícolas de </w:t>
      </w:r>
      <w:smartTag w:uri="urn:schemas-microsoft-com:office:smarttags" w:element="PersonName">
        <w:smartTagPr>
          <w:attr w:name="ProductID" w:val="la Patagonia Argentina"/>
        </w:smartTagPr>
        <w:r w:rsidRPr="00F865E8">
          <w:rPr>
            <w:lang w:val="de-DE"/>
          </w:rPr>
          <w:t>la Patagonia Argentina</w:t>
        </w:r>
      </w:smartTag>
      <w:r w:rsidRPr="00F865E8">
        <w:rPr>
          <w:lang w:val="de-DE"/>
        </w:rPr>
        <w:t xml:space="preserve"> y sus parásitos metazoos. Dirección de Pesca Subsecretaria de Recursos Naturales, Provincia de Río Negro, Argentina.</w:t>
      </w:r>
      <w:r>
        <w:rPr>
          <w:lang w:val="de-DE"/>
        </w:rPr>
        <w:t xml:space="preserve"> 110 pp.</w:t>
      </w:r>
    </w:p>
    <w:p w:rsidR="00B74662" w:rsidRPr="00B7230D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r w:rsidRPr="00B7230D">
        <w:rPr>
          <w:lang w:val="de-DE"/>
        </w:rPr>
        <w:t xml:space="preserve">Paterson R, Rauque C., Fernandez MV, Townsend C, Poulin R, Tompkins D. 2013. </w:t>
      </w:r>
      <w:r w:rsidRPr="002B740F">
        <w:rPr>
          <w:lang w:val="en-US"/>
        </w:rPr>
        <w:t xml:space="preserve">Native fish avoid parasite spillback from multiple exotic hosts: consequences of host density and parasite competency. </w:t>
      </w:r>
      <w:r w:rsidRPr="00B7230D">
        <w:rPr>
          <w:lang w:val="en-US"/>
        </w:rPr>
        <w:t>Biological Invasions 15:2205–2218.</w:t>
      </w:r>
    </w:p>
    <w:p w:rsidR="00B74662" w:rsidRPr="00B7230D" w:rsidRDefault="00B74662" w:rsidP="00B74662">
      <w:pPr>
        <w:spacing w:line="360" w:lineRule="auto"/>
        <w:ind w:left="709" w:hanging="709"/>
        <w:jc w:val="both"/>
        <w:rPr>
          <w:lang w:val="pt-BR"/>
        </w:rPr>
      </w:pPr>
      <w:r w:rsidRPr="002B740F">
        <w:rPr>
          <w:lang w:val="en-US"/>
        </w:rPr>
        <w:t xml:space="preserve">Rauque C, Viozzi G, Semenas L. 2003. </w:t>
      </w:r>
      <w:proofErr w:type="gramStart"/>
      <w:r w:rsidRPr="00F865E8">
        <w:rPr>
          <w:lang w:val="en-US"/>
        </w:rPr>
        <w:t xml:space="preserve">Component population study of </w:t>
      </w:r>
      <w:proofErr w:type="spellStart"/>
      <w:r w:rsidRPr="00F865E8">
        <w:rPr>
          <w:i/>
          <w:lang w:val="en-US"/>
        </w:rPr>
        <w:t>Acanthocephalus</w:t>
      </w:r>
      <w:proofErr w:type="spellEnd"/>
      <w:r w:rsidRPr="00F865E8">
        <w:rPr>
          <w:i/>
          <w:lang w:val="en-US"/>
        </w:rPr>
        <w:t xml:space="preserve"> </w:t>
      </w:r>
      <w:proofErr w:type="spellStart"/>
      <w:r w:rsidRPr="00F865E8">
        <w:rPr>
          <w:i/>
          <w:lang w:val="en-US"/>
        </w:rPr>
        <w:t>tumescens</w:t>
      </w:r>
      <w:proofErr w:type="spellEnd"/>
      <w:r w:rsidRPr="00F865E8">
        <w:rPr>
          <w:lang w:val="en-US"/>
        </w:rPr>
        <w:t xml:space="preserve"> (</w:t>
      </w:r>
      <w:proofErr w:type="spellStart"/>
      <w:r w:rsidRPr="00F865E8">
        <w:rPr>
          <w:lang w:val="en-US"/>
        </w:rPr>
        <w:t>Acanthocephala</w:t>
      </w:r>
      <w:proofErr w:type="spellEnd"/>
      <w:r w:rsidRPr="00F865E8">
        <w:rPr>
          <w:lang w:val="en-US"/>
        </w:rPr>
        <w:t xml:space="preserve">) in fishes from </w:t>
      </w:r>
      <w:proofErr w:type="spellStart"/>
      <w:r w:rsidRPr="00F865E8">
        <w:rPr>
          <w:lang w:val="en-US"/>
        </w:rPr>
        <w:t>LakeMoreno</w:t>
      </w:r>
      <w:proofErr w:type="spellEnd"/>
      <w:r w:rsidRPr="00F865E8">
        <w:rPr>
          <w:lang w:val="en-US"/>
        </w:rPr>
        <w:t xml:space="preserve"> (Argentina).</w:t>
      </w:r>
      <w:proofErr w:type="gramEnd"/>
      <w:r w:rsidRPr="00F865E8">
        <w:rPr>
          <w:lang w:val="en-US"/>
        </w:rPr>
        <w:t xml:space="preserve"> </w:t>
      </w:r>
      <w:r w:rsidRPr="00B7230D">
        <w:rPr>
          <w:lang w:val="pt-BR"/>
        </w:rPr>
        <w:t xml:space="preserve">Folia </w:t>
      </w:r>
      <w:proofErr w:type="spellStart"/>
      <w:r w:rsidRPr="00B7230D">
        <w:rPr>
          <w:lang w:val="pt-BR"/>
        </w:rPr>
        <w:t>Parasitologica</w:t>
      </w:r>
      <w:proofErr w:type="spellEnd"/>
      <w:r w:rsidRPr="00B7230D">
        <w:rPr>
          <w:lang w:val="pt-BR"/>
        </w:rPr>
        <w:t xml:space="preserve"> 50: 72-78.</w:t>
      </w:r>
    </w:p>
    <w:p w:rsidR="00B74662" w:rsidRPr="00F865E8" w:rsidRDefault="00B74662" w:rsidP="00B74662">
      <w:pPr>
        <w:spacing w:line="360" w:lineRule="auto"/>
        <w:ind w:left="709" w:hanging="709"/>
        <w:jc w:val="both"/>
      </w:pPr>
      <w:r w:rsidRPr="00B7230D">
        <w:rPr>
          <w:lang w:val="pt-BR"/>
        </w:rPr>
        <w:lastRenderedPageBreak/>
        <w:t xml:space="preserve">Semenas L, </w:t>
      </w:r>
      <w:proofErr w:type="spellStart"/>
      <w:r w:rsidRPr="00B7230D">
        <w:rPr>
          <w:lang w:val="pt-BR"/>
        </w:rPr>
        <w:t>Brugni</w:t>
      </w:r>
      <w:proofErr w:type="spellEnd"/>
      <w:r w:rsidRPr="00B7230D">
        <w:rPr>
          <w:lang w:val="pt-BR"/>
        </w:rPr>
        <w:t xml:space="preserve"> N, Viozzi G, Flores V. 2013. </w:t>
      </w:r>
      <w:r w:rsidRPr="00F865E8">
        <w:t>Manual de procedimientos para el estudio parasitológico de peces. Cátedra de Parasitología Animal. Centro Regional Universitario Bariloche. Universidad Nacional del Comahue, 26 pp.</w:t>
      </w:r>
    </w:p>
    <w:p w:rsidR="00B74662" w:rsidRPr="00B7230D" w:rsidRDefault="00B74662" w:rsidP="00B74662">
      <w:pPr>
        <w:spacing w:line="360" w:lineRule="auto"/>
        <w:ind w:left="709" w:hanging="709"/>
        <w:jc w:val="both"/>
        <w:rPr>
          <w:lang w:val="pt-BR"/>
        </w:rPr>
      </w:pPr>
      <w:r w:rsidRPr="00B7230D">
        <w:rPr>
          <w:lang w:val="pt-BR"/>
        </w:rPr>
        <w:t xml:space="preserve">Semenas L, </w:t>
      </w:r>
      <w:proofErr w:type="spellStart"/>
      <w:r w:rsidRPr="00B7230D">
        <w:rPr>
          <w:lang w:val="pt-BR"/>
        </w:rPr>
        <w:t>Brugni</w:t>
      </w:r>
      <w:proofErr w:type="spellEnd"/>
      <w:r w:rsidRPr="00B7230D">
        <w:rPr>
          <w:lang w:val="pt-BR"/>
        </w:rPr>
        <w:t xml:space="preserve"> N, Viozzi G, Flores V. 2013. </w:t>
      </w:r>
      <w:r w:rsidRPr="00F865E8">
        <w:t xml:space="preserve">Parasitismo en ambientes patagónicos. Apunte de </w:t>
      </w:r>
      <w:smartTag w:uri="urn:schemas-microsoft-com:office:smarttags" w:element="PersonName">
        <w:smartTagPr>
          <w:attr w:name="ProductID" w:val="la Cátedra"/>
        </w:smartTagPr>
        <w:r w:rsidRPr="00F865E8">
          <w:t>la Cátedra</w:t>
        </w:r>
      </w:smartTag>
      <w:r w:rsidRPr="00F865E8">
        <w:t xml:space="preserve"> de Parasitología Animal. </w:t>
      </w:r>
      <w:r w:rsidRPr="00B7230D">
        <w:rPr>
          <w:lang w:val="pt-BR"/>
        </w:rPr>
        <w:t xml:space="preserve">CRUB - </w:t>
      </w:r>
      <w:proofErr w:type="gramStart"/>
      <w:r w:rsidRPr="00B7230D">
        <w:rPr>
          <w:lang w:val="pt-BR"/>
        </w:rPr>
        <w:t>UNCo</w:t>
      </w:r>
      <w:proofErr w:type="gramEnd"/>
      <w:r w:rsidRPr="00B7230D">
        <w:rPr>
          <w:lang w:val="pt-BR"/>
        </w:rPr>
        <w:t>. 20 pp.</w:t>
      </w:r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de-DE"/>
        </w:rPr>
      </w:pPr>
      <w:r w:rsidRPr="00F865E8">
        <w:rPr>
          <w:lang w:val="de-DE"/>
        </w:rPr>
        <w:t>Viozzi G</w:t>
      </w:r>
      <w:r>
        <w:rPr>
          <w:lang w:val="de-DE"/>
        </w:rPr>
        <w:t>,</w:t>
      </w:r>
      <w:r w:rsidRPr="00F865E8">
        <w:rPr>
          <w:lang w:val="de-DE"/>
        </w:rPr>
        <w:t xml:space="preserve"> Semenas</w:t>
      </w:r>
      <w:r>
        <w:rPr>
          <w:lang w:val="de-DE"/>
        </w:rPr>
        <w:t xml:space="preserve"> L</w:t>
      </w:r>
      <w:r w:rsidRPr="00F865E8">
        <w:rPr>
          <w:lang w:val="de-DE"/>
        </w:rPr>
        <w:t xml:space="preserve">, Brugni </w:t>
      </w:r>
      <w:r>
        <w:rPr>
          <w:lang w:val="de-DE"/>
        </w:rPr>
        <w:t>N,</w:t>
      </w:r>
      <w:r w:rsidRPr="00F865E8">
        <w:rPr>
          <w:lang w:val="de-DE"/>
        </w:rPr>
        <w:t xml:space="preserve"> Flores</w:t>
      </w:r>
      <w:r>
        <w:rPr>
          <w:lang w:val="de-DE"/>
        </w:rPr>
        <w:t xml:space="preserve"> V</w:t>
      </w:r>
      <w:r w:rsidRPr="00F865E8">
        <w:rPr>
          <w:lang w:val="de-DE"/>
        </w:rPr>
        <w:t xml:space="preserve">. 2009. Metazoan parasites of </w:t>
      </w:r>
      <w:r w:rsidRPr="00F865E8">
        <w:rPr>
          <w:i/>
          <w:lang w:val="de-DE"/>
        </w:rPr>
        <w:t>Galaxias maculatus</w:t>
      </w:r>
      <w:r w:rsidRPr="00F865E8">
        <w:rPr>
          <w:lang w:val="de-DE"/>
        </w:rPr>
        <w:t xml:space="preserve"> (Osmeriformes: Galaxiidae) from Argentinean Patagonia. Comparative Parasitology 76: 229-239.</w:t>
      </w:r>
    </w:p>
    <w:p w:rsidR="00B74662" w:rsidRPr="00B7230D" w:rsidRDefault="00B74662" w:rsidP="00B74662">
      <w:pPr>
        <w:spacing w:line="360" w:lineRule="auto"/>
        <w:jc w:val="both"/>
        <w:rPr>
          <w:b/>
          <w:lang w:val="de-DE"/>
        </w:rPr>
      </w:pPr>
    </w:p>
    <w:p w:rsidR="00B74662" w:rsidRPr="00B7230D" w:rsidRDefault="00B74662" w:rsidP="00B74662">
      <w:pPr>
        <w:spacing w:line="360" w:lineRule="auto"/>
        <w:jc w:val="both"/>
        <w:rPr>
          <w:b/>
          <w:lang w:val="de-DE"/>
        </w:rPr>
      </w:pPr>
      <w:r w:rsidRPr="00B7230D">
        <w:rPr>
          <w:b/>
          <w:lang w:val="de-DE"/>
        </w:rPr>
        <w:t>Bibliografía de Consulta</w:t>
      </w:r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r w:rsidRPr="00B7230D">
        <w:rPr>
          <w:lang w:val="de-DE"/>
        </w:rPr>
        <w:t xml:space="preserve">Bush A, Fernández J, Esch G, Seed J. 2001. </w:t>
      </w:r>
      <w:r w:rsidRPr="00F865E8">
        <w:rPr>
          <w:lang w:val="en-US"/>
        </w:rPr>
        <w:t xml:space="preserve">Parasitism: the diversity and ecology of animal parasites. </w:t>
      </w:r>
      <w:proofErr w:type="gramStart"/>
      <w:r w:rsidRPr="00F865E8">
        <w:rPr>
          <w:lang w:val="en-US"/>
        </w:rPr>
        <w:t>Cambridge University Press.</w:t>
      </w:r>
      <w:proofErr w:type="gramEnd"/>
      <w:r>
        <w:rPr>
          <w:lang w:val="en-US"/>
        </w:rPr>
        <w:t xml:space="preserve"> </w:t>
      </w:r>
      <w:proofErr w:type="gramStart"/>
      <w:r w:rsidRPr="00F865E8">
        <w:rPr>
          <w:lang w:val="en-US"/>
        </w:rPr>
        <w:t>576 pp.</w:t>
      </w:r>
      <w:proofErr w:type="gramEnd"/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r w:rsidRPr="00F865E8">
        <w:rPr>
          <w:lang w:val="en-US"/>
        </w:rPr>
        <w:t>Bush A</w:t>
      </w:r>
      <w:r>
        <w:rPr>
          <w:lang w:val="en-US"/>
        </w:rPr>
        <w:t xml:space="preserve">, </w:t>
      </w:r>
      <w:r w:rsidRPr="00F865E8">
        <w:rPr>
          <w:lang w:val="en-US"/>
        </w:rPr>
        <w:t>Lafferty</w:t>
      </w:r>
      <w:r>
        <w:rPr>
          <w:lang w:val="en-US"/>
        </w:rPr>
        <w:t xml:space="preserve"> K</w:t>
      </w:r>
      <w:r w:rsidRPr="00F865E8">
        <w:rPr>
          <w:lang w:val="en-US"/>
        </w:rPr>
        <w:t xml:space="preserve">, </w:t>
      </w:r>
      <w:proofErr w:type="spellStart"/>
      <w:r w:rsidRPr="00F865E8">
        <w:rPr>
          <w:lang w:val="en-US"/>
        </w:rPr>
        <w:t>Lotz</w:t>
      </w:r>
      <w:proofErr w:type="spellEnd"/>
      <w:r>
        <w:rPr>
          <w:lang w:val="en-US"/>
        </w:rPr>
        <w:t xml:space="preserve"> L,</w:t>
      </w:r>
      <w:r w:rsidRPr="00F865E8">
        <w:rPr>
          <w:lang w:val="en-US"/>
        </w:rPr>
        <w:t xml:space="preserve"> </w:t>
      </w:r>
      <w:proofErr w:type="spellStart"/>
      <w:r w:rsidRPr="00F865E8">
        <w:rPr>
          <w:lang w:val="en-US"/>
        </w:rPr>
        <w:t>Shostak</w:t>
      </w:r>
      <w:proofErr w:type="spellEnd"/>
      <w:r>
        <w:rPr>
          <w:lang w:val="en-US"/>
        </w:rPr>
        <w:t xml:space="preserve"> A</w:t>
      </w:r>
      <w:r w:rsidRPr="00F865E8">
        <w:rPr>
          <w:lang w:val="en-US"/>
        </w:rPr>
        <w:t>. 1997. Parasitology meets ecology on its own terms: Margolis et al. revisited. Journal of Parasitology 83: 575-583.</w:t>
      </w:r>
    </w:p>
    <w:p w:rsidR="00B74662" w:rsidRPr="003350A2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proofErr w:type="spellStart"/>
      <w:r w:rsidRPr="003350A2">
        <w:rPr>
          <w:lang w:val="pt-BR"/>
        </w:rPr>
        <w:t>Dunn</w:t>
      </w:r>
      <w:proofErr w:type="spellEnd"/>
      <w:r w:rsidRPr="003350A2">
        <w:rPr>
          <w:lang w:val="pt-BR"/>
        </w:rPr>
        <w:t xml:space="preserve"> R </w:t>
      </w:r>
      <w:proofErr w:type="spellStart"/>
      <w:r w:rsidRPr="003350A2">
        <w:rPr>
          <w:lang w:val="pt-BR"/>
        </w:rPr>
        <w:t>R</w:t>
      </w:r>
      <w:proofErr w:type="spellEnd"/>
      <w:r w:rsidRPr="003350A2">
        <w:rPr>
          <w:lang w:val="pt-BR"/>
        </w:rPr>
        <w:t xml:space="preserve">, Harris N, </w:t>
      </w:r>
      <w:proofErr w:type="spellStart"/>
      <w:r w:rsidRPr="003350A2">
        <w:rPr>
          <w:lang w:val="pt-BR"/>
        </w:rPr>
        <w:t>Colwell</w:t>
      </w:r>
      <w:proofErr w:type="spellEnd"/>
      <w:r w:rsidRPr="003350A2">
        <w:rPr>
          <w:lang w:val="pt-BR"/>
        </w:rPr>
        <w:t xml:space="preserve"> R K, Koh L, </w:t>
      </w:r>
      <w:proofErr w:type="spellStart"/>
      <w:r w:rsidRPr="003350A2">
        <w:rPr>
          <w:lang w:val="pt-BR"/>
        </w:rPr>
        <w:t>Sodhi</w:t>
      </w:r>
      <w:proofErr w:type="spellEnd"/>
      <w:r w:rsidRPr="003350A2">
        <w:rPr>
          <w:lang w:val="pt-BR"/>
        </w:rPr>
        <w:t xml:space="preserve"> N. </w:t>
      </w:r>
      <w:r>
        <w:rPr>
          <w:lang w:val="pt-BR"/>
        </w:rPr>
        <w:t xml:space="preserve">2009. </w:t>
      </w:r>
      <w:r w:rsidRPr="003350A2">
        <w:rPr>
          <w:lang w:val="en-US"/>
        </w:rPr>
        <w:t xml:space="preserve">The sixth mass </w:t>
      </w:r>
      <w:proofErr w:type="spellStart"/>
      <w:r w:rsidRPr="003350A2">
        <w:rPr>
          <w:lang w:val="en-US"/>
        </w:rPr>
        <w:t>coextinction</w:t>
      </w:r>
      <w:proofErr w:type="spellEnd"/>
      <w:r w:rsidRPr="003350A2">
        <w:rPr>
          <w:lang w:val="en-US"/>
        </w:rPr>
        <w:t xml:space="preserve">: are endangered species parasites and </w:t>
      </w:r>
      <w:proofErr w:type="spellStart"/>
      <w:r w:rsidRPr="003350A2">
        <w:rPr>
          <w:lang w:val="en-US"/>
        </w:rPr>
        <w:t>mutualists</w:t>
      </w:r>
      <w:proofErr w:type="spellEnd"/>
      <w:proofErr w:type="gramStart"/>
      <w:r w:rsidRPr="003350A2">
        <w:rPr>
          <w:lang w:val="en-US"/>
        </w:rPr>
        <w:t>?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Proceedings of the Royal – Society B 276: 3037-3045,</w:t>
      </w:r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proofErr w:type="spellStart"/>
      <w:r w:rsidRPr="00F865E8">
        <w:rPr>
          <w:lang w:val="en-US"/>
        </w:rPr>
        <w:t>Esch</w:t>
      </w:r>
      <w:proofErr w:type="spellEnd"/>
      <w:r w:rsidRPr="00F865E8">
        <w:rPr>
          <w:lang w:val="en-US"/>
        </w:rPr>
        <w:t xml:space="preserve"> G. 2007. Parasite and Infectious Disease: discovery by serendipity and otherwise. </w:t>
      </w:r>
      <w:proofErr w:type="gramStart"/>
      <w:r w:rsidRPr="00F865E8">
        <w:rPr>
          <w:lang w:val="en-US"/>
        </w:rPr>
        <w:t>Cambridge University Press.</w:t>
      </w:r>
      <w:proofErr w:type="gramEnd"/>
      <w:r w:rsidRPr="00F865E8">
        <w:rPr>
          <w:lang w:val="en-US"/>
        </w:rPr>
        <w:t xml:space="preserve"> </w:t>
      </w:r>
      <w:proofErr w:type="gramStart"/>
      <w:r w:rsidRPr="00F865E8">
        <w:rPr>
          <w:lang w:val="en-US"/>
        </w:rPr>
        <w:t>366 pp.</w:t>
      </w:r>
      <w:proofErr w:type="gramEnd"/>
      <w:r w:rsidRPr="00F865E8">
        <w:rPr>
          <w:lang w:val="en-US"/>
        </w:rPr>
        <w:t xml:space="preserve"> </w:t>
      </w:r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proofErr w:type="spellStart"/>
      <w:r w:rsidRPr="00AA298D">
        <w:rPr>
          <w:lang w:val="en-US"/>
        </w:rPr>
        <w:t>Esch</w:t>
      </w:r>
      <w:proofErr w:type="spellEnd"/>
      <w:r w:rsidRPr="00AA298D">
        <w:rPr>
          <w:lang w:val="en-US"/>
        </w:rPr>
        <w:t xml:space="preserve"> G, </w:t>
      </w:r>
      <w:proofErr w:type="spellStart"/>
      <w:r w:rsidRPr="00AA298D">
        <w:rPr>
          <w:lang w:val="en-US"/>
        </w:rPr>
        <w:t>Fernández</w:t>
      </w:r>
      <w:proofErr w:type="spellEnd"/>
      <w:r w:rsidRPr="00AA298D">
        <w:rPr>
          <w:lang w:val="en-US"/>
        </w:rPr>
        <w:t xml:space="preserve"> J. </w:t>
      </w:r>
      <w:r w:rsidRPr="00F865E8">
        <w:rPr>
          <w:lang w:val="en-US"/>
        </w:rPr>
        <w:t xml:space="preserve">1993. A functional biology of parasitism: ecological and evolutionary implications. </w:t>
      </w:r>
      <w:proofErr w:type="gramStart"/>
      <w:r w:rsidRPr="00F865E8">
        <w:rPr>
          <w:lang w:val="en-US"/>
        </w:rPr>
        <w:t>Chapman and Hall.</w:t>
      </w:r>
      <w:proofErr w:type="gramEnd"/>
      <w:r w:rsidRPr="00F865E8"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Londres</w:t>
      </w:r>
      <w:proofErr w:type="spellEnd"/>
      <w:r>
        <w:rPr>
          <w:lang w:val="en-US"/>
        </w:rPr>
        <w:t>, 337pp.</w:t>
      </w:r>
      <w:proofErr w:type="gramEnd"/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proofErr w:type="spellStart"/>
      <w:r w:rsidRPr="005665E2">
        <w:rPr>
          <w:lang w:val="en-US"/>
        </w:rPr>
        <w:t>Esch</w:t>
      </w:r>
      <w:proofErr w:type="spellEnd"/>
      <w:r w:rsidRPr="005665E2">
        <w:rPr>
          <w:lang w:val="en-US"/>
        </w:rPr>
        <w:t xml:space="preserve"> G, Bush A, </w:t>
      </w:r>
      <w:proofErr w:type="spellStart"/>
      <w:r w:rsidRPr="005665E2">
        <w:rPr>
          <w:lang w:val="en-US"/>
        </w:rPr>
        <w:t>Aho</w:t>
      </w:r>
      <w:proofErr w:type="spellEnd"/>
      <w:r w:rsidRPr="005665E2">
        <w:rPr>
          <w:lang w:val="en-US"/>
        </w:rPr>
        <w:t xml:space="preserve"> J. 1990. </w:t>
      </w:r>
      <w:r w:rsidRPr="00AA298D">
        <w:rPr>
          <w:lang w:val="en-US"/>
        </w:rPr>
        <w:t>Parasite Communities</w:t>
      </w:r>
      <w:r>
        <w:rPr>
          <w:lang w:val="en-US"/>
        </w:rPr>
        <w:t>:</w:t>
      </w:r>
      <w:r w:rsidRPr="00AA298D">
        <w:rPr>
          <w:lang w:val="en-US"/>
        </w:rPr>
        <w:t xml:space="preserve"> </w:t>
      </w:r>
      <w:r w:rsidRPr="00F865E8">
        <w:rPr>
          <w:lang w:val="en-US"/>
        </w:rPr>
        <w:t xml:space="preserve">Patterns and processes. </w:t>
      </w:r>
      <w:proofErr w:type="gramStart"/>
      <w:r w:rsidRPr="00F865E8">
        <w:rPr>
          <w:lang w:val="en-US"/>
        </w:rPr>
        <w:t>Chapman and Hall.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Londres</w:t>
      </w:r>
      <w:proofErr w:type="spellEnd"/>
      <w:r>
        <w:rPr>
          <w:lang w:val="en-US"/>
        </w:rPr>
        <w:t>, 335pp.</w:t>
      </w:r>
      <w:proofErr w:type="gramEnd"/>
    </w:p>
    <w:p w:rsidR="00B74662" w:rsidRPr="00A54F06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proofErr w:type="spellStart"/>
      <w:proofErr w:type="gramStart"/>
      <w:r w:rsidRPr="00970CB5">
        <w:rPr>
          <w:lang w:val="en-US"/>
        </w:rPr>
        <w:t>García-Vedrenne</w:t>
      </w:r>
      <w:proofErr w:type="spellEnd"/>
      <w:r w:rsidRPr="00970CB5">
        <w:rPr>
          <w:lang w:val="en-US"/>
        </w:rPr>
        <w:t xml:space="preserve">, A, Quintana, A, </w:t>
      </w:r>
      <w:proofErr w:type="spellStart"/>
      <w:r w:rsidRPr="00970CB5">
        <w:rPr>
          <w:lang w:val="en-US"/>
        </w:rPr>
        <w:t>DeRogatis</w:t>
      </w:r>
      <w:proofErr w:type="spellEnd"/>
      <w:r w:rsidRPr="00970CB5">
        <w:rPr>
          <w:lang w:val="en-US"/>
        </w:rPr>
        <w:t xml:space="preserve">, A, </w:t>
      </w:r>
      <w:proofErr w:type="spellStart"/>
      <w:r w:rsidRPr="00970CB5">
        <w:rPr>
          <w:lang w:val="en-US"/>
        </w:rPr>
        <w:t>Martyn</w:t>
      </w:r>
      <w:proofErr w:type="spellEnd"/>
      <w:r w:rsidRPr="00970CB5">
        <w:rPr>
          <w:lang w:val="en-US"/>
        </w:rPr>
        <w:t>, K, Kuris, A, Hechinger, R. 2016.</w:t>
      </w:r>
      <w:proofErr w:type="gramEnd"/>
      <w:r w:rsidRPr="00970CB5">
        <w:rPr>
          <w:lang w:val="en-US"/>
        </w:rPr>
        <w:t xml:space="preserve"> </w:t>
      </w:r>
      <w:r w:rsidRPr="00A54F06">
        <w:rPr>
          <w:lang w:val="en-US"/>
        </w:rPr>
        <w:t xml:space="preserve">Social Organization in parasitic flatworms-four additional </w:t>
      </w:r>
      <w:proofErr w:type="spellStart"/>
      <w:r w:rsidRPr="00A54F06">
        <w:rPr>
          <w:lang w:val="en-US"/>
        </w:rPr>
        <w:t>echinostomoid</w:t>
      </w:r>
      <w:proofErr w:type="spellEnd"/>
      <w:r w:rsidRPr="00A54F06">
        <w:rPr>
          <w:lang w:val="en-US"/>
        </w:rPr>
        <w:t xml:space="preserve"> </w:t>
      </w:r>
      <w:proofErr w:type="spellStart"/>
      <w:r w:rsidRPr="00A54F06">
        <w:rPr>
          <w:lang w:val="en-US"/>
        </w:rPr>
        <w:t>trematodes</w:t>
      </w:r>
      <w:proofErr w:type="spellEnd"/>
      <w:r w:rsidRPr="00A54F06">
        <w:rPr>
          <w:lang w:val="en-US"/>
        </w:rPr>
        <w:t xml:space="preserve"> have a soldier </w:t>
      </w:r>
      <w:proofErr w:type="spellStart"/>
      <w:r w:rsidRPr="00A54F06">
        <w:rPr>
          <w:lang w:val="en-US"/>
        </w:rPr>
        <w:t>castte</w:t>
      </w:r>
      <w:proofErr w:type="spellEnd"/>
      <w:r w:rsidRPr="00A54F06">
        <w:rPr>
          <w:lang w:val="en-US"/>
        </w:rPr>
        <w:t xml:space="preserve"> </w:t>
      </w:r>
      <w:proofErr w:type="gramStart"/>
      <w:r w:rsidRPr="00A54F06">
        <w:rPr>
          <w:lang w:val="en-US"/>
        </w:rPr>
        <w:t>an</w:t>
      </w:r>
      <w:proofErr w:type="gramEnd"/>
      <w:r w:rsidRPr="00A54F06">
        <w:rPr>
          <w:lang w:val="en-US"/>
        </w:rPr>
        <w:t xml:space="preserve"> one does not. </w:t>
      </w:r>
      <w:r>
        <w:rPr>
          <w:lang w:val="en-US"/>
        </w:rPr>
        <w:t>Journal of Parasitology 102: 11-20.</w:t>
      </w:r>
    </w:p>
    <w:p w:rsidR="00B74662" w:rsidRPr="005665E2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proofErr w:type="gramStart"/>
      <w:r w:rsidRPr="00F865E8">
        <w:rPr>
          <w:lang w:val="en-US"/>
        </w:rPr>
        <w:t>Hudson P</w:t>
      </w:r>
      <w:r>
        <w:rPr>
          <w:lang w:val="en-US"/>
        </w:rPr>
        <w:t xml:space="preserve">, </w:t>
      </w:r>
      <w:r w:rsidRPr="00F865E8">
        <w:rPr>
          <w:lang w:val="en-US"/>
        </w:rPr>
        <w:t>Rizzoli A</w:t>
      </w:r>
      <w:r>
        <w:rPr>
          <w:lang w:val="en-US"/>
        </w:rPr>
        <w:t>,</w:t>
      </w:r>
      <w:r w:rsidRPr="00F865E8">
        <w:rPr>
          <w:lang w:val="en-US"/>
        </w:rPr>
        <w:t xml:space="preserve"> Grenfell B</w:t>
      </w:r>
      <w:r>
        <w:rPr>
          <w:lang w:val="en-US"/>
        </w:rPr>
        <w:t>,</w:t>
      </w:r>
      <w:r w:rsidRPr="00F865E8">
        <w:rPr>
          <w:lang w:val="en-US"/>
        </w:rPr>
        <w:t xml:space="preserve"> </w:t>
      </w:r>
      <w:proofErr w:type="spellStart"/>
      <w:r w:rsidRPr="00F865E8">
        <w:rPr>
          <w:lang w:val="en-US"/>
        </w:rPr>
        <w:t>Heesterbeek</w:t>
      </w:r>
      <w:proofErr w:type="spellEnd"/>
      <w:r w:rsidRPr="00F865E8">
        <w:rPr>
          <w:lang w:val="en-US"/>
        </w:rPr>
        <w:t xml:space="preserve"> H</w:t>
      </w:r>
      <w:r>
        <w:rPr>
          <w:lang w:val="en-US"/>
        </w:rPr>
        <w:t>,</w:t>
      </w:r>
      <w:r w:rsidRPr="00F865E8">
        <w:rPr>
          <w:lang w:val="en-US"/>
        </w:rPr>
        <w:t xml:space="preserve"> Dobson A. 2004.</w:t>
      </w:r>
      <w:proofErr w:type="gramEnd"/>
      <w:r>
        <w:rPr>
          <w:lang w:val="en-US"/>
        </w:rPr>
        <w:t xml:space="preserve"> </w:t>
      </w:r>
      <w:proofErr w:type="gramStart"/>
      <w:r w:rsidRPr="00F865E8">
        <w:rPr>
          <w:lang w:val="en-US"/>
        </w:rPr>
        <w:t>The ecology of Wildlife Diseases.</w:t>
      </w:r>
      <w:proofErr w:type="gramEnd"/>
      <w:r w:rsidRPr="00F865E8">
        <w:rPr>
          <w:lang w:val="en-US"/>
        </w:rPr>
        <w:t xml:space="preserve"> </w:t>
      </w:r>
      <w:r w:rsidRPr="00AA298D">
        <w:rPr>
          <w:lang w:val="en-US"/>
        </w:rPr>
        <w:t>Oxford University P</w:t>
      </w:r>
      <w:r w:rsidRPr="005665E2">
        <w:rPr>
          <w:lang w:val="en-US"/>
        </w:rPr>
        <w:t>ress</w:t>
      </w:r>
      <w:r>
        <w:rPr>
          <w:lang w:val="en-US"/>
        </w:rPr>
        <w:t>, Oxford,</w:t>
      </w:r>
      <w:r w:rsidRPr="005665E2">
        <w:rPr>
          <w:lang w:val="en-US"/>
        </w:rPr>
        <w:t xml:space="preserve"> 197pp.</w:t>
      </w:r>
    </w:p>
    <w:p w:rsidR="00B74662" w:rsidRPr="00F865E8" w:rsidRDefault="00B74662" w:rsidP="00B74662">
      <w:pPr>
        <w:spacing w:line="360" w:lineRule="auto"/>
        <w:ind w:left="709" w:hanging="709"/>
        <w:jc w:val="both"/>
        <w:rPr>
          <w:bCs/>
          <w:lang w:val="en-US"/>
        </w:rPr>
      </w:pPr>
      <w:proofErr w:type="gramStart"/>
      <w:r w:rsidRPr="00F865E8">
        <w:rPr>
          <w:lang w:val="en-US"/>
        </w:rPr>
        <w:t>Hughes D</w:t>
      </w:r>
      <w:r>
        <w:rPr>
          <w:lang w:val="en-US"/>
        </w:rPr>
        <w:t>.</w:t>
      </w:r>
      <w:r w:rsidRPr="00F865E8">
        <w:rPr>
          <w:lang w:val="en-US"/>
        </w:rPr>
        <w:t xml:space="preserve"> 2012.</w:t>
      </w:r>
      <w:proofErr w:type="gramEnd"/>
      <w:r w:rsidRPr="00F865E8">
        <w:rPr>
          <w:lang w:val="en-US"/>
        </w:rPr>
        <w:t xml:space="preserve"> </w:t>
      </w:r>
      <w:r w:rsidRPr="00F865E8">
        <w:rPr>
          <w:bCs/>
          <w:lang w:val="en-US"/>
        </w:rPr>
        <w:t>Host Manipulation by Parasites. Oxford University Press, Oxford, 215 pp</w:t>
      </w:r>
      <w:r>
        <w:rPr>
          <w:bCs/>
          <w:lang w:val="en-US"/>
        </w:rPr>
        <w:t>.</w:t>
      </w:r>
    </w:p>
    <w:p w:rsidR="00B74662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proofErr w:type="spellStart"/>
      <w:r w:rsidRPr="000D716A">
        <w:t>Jofré</w:t>
      </w:r>
      <w:proofErr w:type="spellEnd"/>
      <w:r w:rsidRPr="000D716A">
        <w:t xml:space="preserve"> N. 2011.</w:t>
      </w:r>
      <w:r>
        <w:t xml:space="preserve"> </w:t>
      </w:r>
      <w:r w:rsidRPr="000D716A">
        <w:t>Los insectos parasitoides y su utili</w:t>
      </w:r>
      <w:r w:rsidRPr="00F865E8">
        <w:t xml:space="preserve">zación en el control biológico de plagas forestales. Eds. </w:t>
      </w:r>
      <w:proofErr w:type="spellStart"/>
      <w:r w:rsidRPr="00F865E8">
        <w:t>Villacide</w:t>
      </w:r>
      <w:proofErr w:type="spellEnd"/>
      <w:r w:rsidRPr="00F865E8">
        <w:t xml:space="preserve"> y Corley. Serie Técnica Manejo integrado de plagas forestales. </w:t>
      </w:r>
      <w:proofErr w:type="spellStart"/>
      <w:proofErr w:type="gramStart"/>
      <w:r w:rsidRPr="00F865E8">
        <w:rPr>
          <w:lang w:val="en-US"/>
        </w:rPr>
        <w:t>Cuadernillo</w:t>
      </w:r>
      <w:proofErr w:type="spellEnd"/>
      <w:r w:rsidRPr="00F865E8">
        <w:rPr>
          <w:lang w:val="en-US"/>
        </w:rPr>
        <w:t xml:space="preserve"> No. 11: 16 pp.</w:t>
      </w:r>
      <w:proofErr w:type="gramEnd"/>
    </w:p>
    <w:p w:rsidR="00B74662" w:rsidRPr="006D7C08" w:rsidRDefault="00B74662" w:rsidP="00B74662">
      <w:pPr>
        <w:spacing w:line="360" w:lineRule="auto"/>
        <w:ind w:left="709" w:hanging="709"/>
        <w:jc w:val="both"/>
        <w:rPr>
          <w:lang w:val="fr-BE"/>
        </w:rPr>
      </w:pPr>
      <w:proofErr w:type="gramStart"/>
      <w:r>
        <w:rPr>
          <w:lang w:val="en-US"/>
        </w:rPr>
        <w:t xml:space="preserve">Leung T l, </w:t>
      </w:r>
      <w:proofErr w:type="spellStart"/>
      <w:r>
        <w:rPr>
          <w:lang w:val="en-US"/>
        </w:rPr>
        <w:t>Poulin</w:t>
      </w:r>
      <w:proofErr w:type="spellEnd"/>
      <w:r>
        <w:rPr>
          <w:lang w:val="en-US"/>
        </w:rPr>
        <w:t xml:space="preserve"> R. 2008.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Parsitism</w:t>
      </w:r>
      <w:proofErr w:type="spellEnd"/>
      <w:r>
        <w:rPr>
          <w:lang w:val="en-US"/>
        </w:rPr>
        <w:t xml:space="preserve">, commensalism, and mutualism: exploring the many shades if symbiosis. </w:t>
      </w:r>
      <w:r w:rsidRPr="006D7C08">
        <w:rPr>
          <w:lang w:val="fr-BE"/>
        </w:rPr>
        <w:t xml:space="preserve">Vie et Milieu – Life and </w:t>
      </w:r>
      <w:proofErr w:type="spellStart"/>
      <w:r w:rsidRPr="006D7C08">
        <w:rPr>
          <w:lang w:val="fr-BE"/>
        </w:rPr>
        <w:t>environment</w:t>
      </w:r>
      <w:proofErr w:type="spellEnd"/>
      <w:r w:rsidRPr="006D7C08">
        <w:rPr>
          <w:lang w:val="fr-BE"/>
        </w:rPr>
        <w:t xml:space="preserve"> 58: 107-115.</w:t>
      </w:r>
    </w:p>
    <w:p w:rsidR="00B74662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hyperlink r:id="rId9" w:history="1">
        <w:proofErr w:type="spellStart"/>
        <w:r w:rsidRPr="006D7C08">
          <w:rPr>
            <w:lang w:val="fr-BE"/>
          </w:rPr>
          <w:t>Loker</w:t>
        </w:r>
        <w:proofErr w:type="spellEnd"/>
      </w:hyperlink>
      <w:r w:rsidRPr="006D7C08">
        <w:rPr>
          <w:lang w:val="fr-BE"/>
        </w:rPr>
        <w:t xml:space="preserve"> E S,</w:t>
      </w:r>
      <w:hyperlink r:id="rId10" w:history="1">
        <w:r w:rsidRPr="006D7C08">
          <w:rPr>
            <w:lang w:val="fr-BE"/>
          </w:rPr>
          <w:t xml:space="preserve"> </w:t>
        </w:r>
        <w:proofErr w:type="spellStart"/>
        <w:r w:rsidRPr="006D7C08">
          <w:rPr>
            <w:lang w:val="fr-BE"/>
          </w:rPr>
          <w:t>Hofkin</w:t>
        </w:r>
        <w:proofErr w:type="spellEnd"/>
      </w:hyperlink>
      <w:r w:rsidRPr="006D7C08">
        <w:rPr>
          <w:lang w:val="fr-BE"/>
        </w:rPr>
        <w:t xml:space="preserve"> B. 2015. </w:t>
      </w:r>
      <w:r w:rsidRPr="00136DBB">
        <w:rPr>
          <w:lang w:val="en-US"/>
        </w:rPr>
        <w:t>Parasitology: A Conceptual Approach</w:t>
      </w:r>
      <w:r>
        <w:rPr>
          <w:lang w:val="en-US"/>
        </w:rPr>
        <w:t xml:space="preserve">. </w:t>
      </w:r>
      <w:proofErr w:type="gramStart"/>
      <w:r w:rsidRPr="00987B3A">
        <w:rPr>
          <w:color w:val="000000"/>
          <w:shd w:val="clear" w:color="auto" w:fill="FFFFFF"/>
          <w:lang w:val="en-US"/>
        </w:rPr>
        <w:t xml:space="preserve">Garland Science, Taylor &amp; Francis Group; </w:t>
      </w:r>
      <w:r>
        <w:rPr>
          <w:color w:val="000000"/>
          <w:shd w:val="clear" w:color="auto" w:fill="FFFFFF"/>
          <w:lang w:val="en-US"/>
        </w:rPr>
        <w:t xml:space="preserve">New York, </w:t>
      </w:r>
      <w:r w:rsidRPr="00987B3A">
        <w:rPr>
          <w:color w:val="000000"/>
          <w:shd w:val="clear" w:color="auto" w:fill="FFFFFF"/>
          <w:lang w:val="en-US"/>
        </w:rPr>
        <w:t>560 p</w:t>
      </w:r>
      <w:r>
        <w:rPr>
          <w:color w:val="000000"/>
          <w:shd w:val="clear" w:color="auto" w:fill="FFFFFF"/>
          <w:lang w:val="en-US"/>
        </w:rPr>
        <w:t>p.</w:t>
      </w:r>
      <w:proofErr w:type="gramEnd"/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GB"/>
        </w:rPr>
      </w:pPr>
      <w:r w:rsidRPr="00F865E8">
        <w:rPr>
          <w:lang w:val="en-US"/>
        </w:rPr>
        <w:lastRenderedPageBreak/>
        <w:t>Martin S</w:t>
      </w:r>
      <w:r>
        <w:rPr>
          <w:lang w:val="en-US"/>
        </w:rPr>
        <w:t>,</w:t>
      </w:r>
      <w:r w:rsidRPr="00F865E8">
        <w:rPr>
          <w:lang w:val="en-US"/>
        </w:rPr>
        <w:t xml:space="preserve"> Bateson</w:t>
      </w:r>
      <w:r>
        <w:rPr>
          <w:lang w:val="en-US"/>
        </w:rPr>
        <w:t xml:space="preserve"> L</w:t>
      </w:r>
      <w:r w:rsidRPr="00F865E8">
        <w:rPr>
          <w:lang w:val="en-US"/>
        </w:rPr>
        <w:t>. 2007</w:t>
      </w:r>
      <w:r w:rsidRPr="00F865E8">
        <w:rPr>
          <w:lang w:val="en-GB"/>
        </w:rPr>
        <w:t xml:space="preserve">. </w:t>
      </w:r>
      <w:proofErr w:type="gramStart"/>
      <w:r w:rsidRPr="00F865E8">
        <w:rPr>
          <w:lang w:val="en-GB"/>
        </w:rPr>
        <w:t>Measuring Behaviour.</w:t>
      </w:r>
      <w:proofErr w:type="gramEnd"/>
      <w:r w:rsidRPr="00F865E8">
        <w:rPr>
          <w:lang w:val="en-GB"/>
        </w:rPr>
        <w:t xml:space="preserve"> </w:t>
      </w:r>
      <w:proofErr w:type="gramStart"/>
      <w:r w:rsidRPr="00F865E8">
        <w:rPr>
          <w:lang w:val="en-GB"/>
        </w:rPr>
        <w:t>3rd. Edition.</w:t>
      </w:r>
      <w:proofErr w:type="gramEnd"/>
      <w:r w:rsidRPr="00F865E8">
        <w:rPr>
          <w:lang w:val="en-GB"/>
        </w:rPr>
        <w:t xml:space="preserve"> </w:t>
      </w:r>
      <w:proofErr w:type="gramStart"/>
      <w:r w:rsidRPr="00F865E8">
        <w:rPr>
          <w:lang w:val="en-GB"/>
        </w:rPr>
        <w:t>Cambridge University Press.</w:t>
      </w:r>
      <w:proofErr w:type="gramEnd"/>
      <w:r w:rsidRPr="00F865E8">
        <w:rPr>
          <w:lang w:val="en-GB"/>
        </w:rPr>
        <w:t xml:space="preserve"> </w:t>
      </w:r>
      <w:proofErr w:type="gramStart"/>
      <w:r>
        <w:rPr>
          <w:lang w:val="en-GB"/>
        </w:rPr>
        <w:t xml:space="preserve">Cambridge, </w:t>
      </w:r>
      <w:r w:rsidRPr="00F865E8">
        <w:rPr>
          <w:lang w:val="en-GB"/>
        </w:rPr>
        <w:t>176 pp</w:t>
      </w:r>
      <w:r>
        <w:rPr>
          <w:lang w:val="en-GB"/>
        </w:rPr>
        <w:t>.</w:t>
      </w:r>
      <w:proofErr w:type="gramEnd"/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GB"/>
        </w:rPr>
      </w:pPr>
      <w:proofErr w:type="gramStart"/>
      <w:r w:rsidRPr="00F865E8">
        <w:rPr>
          <w:lang w:val="en-GB"/>
        </w:rPr>
        <w:t xml:space="preserve">Moore J. </w:t>
      </w:r>
      <w:r w:rsidRPr="00F865E8">
        <w:rPr>
          <w:lang w:val="en-US"/>
        </w:rPr>
        <w:t>2002</w:t>
      </w:r>
      <w:r w:rsidRPr="00F865E8">
        <w:rPr>
          <w:lang w:val="en-GB"/>
        </w:rPr>
        <w:t>.</w:t>
      </w:r>
      <w:proofErr w:type="gramEnd"/>
      <w:r w:rsidRPr="00F865E8">
        <w:rPr>
          <w:lang w:val="en-GB"/>
        </w:rPr>
        <w:t xml:space="preserve"> </w:t>
      </w:r>
      <w:proofErr w:type="gramStart"/>
      <w:r w:rsidRPr="00F865E8">
        <w:rPr>
          <w:lang w:val="en-GB"/>
        </w:rPr>
        <w:t>Parasites and the behaviour of animals.</w:t>
      </w:r>
      <w:proofErr w:type="gramEnd"/>
      <w:r w:rsidRPr="00F865E8">
        <w:rPr>
          <w:lang w:val="en-GB"/>
        </w:rPr>
        <w:t xml:space="preserve"> </w:t>
      </w:r>
      <w:proofErr w:type="gramStart"/>
      <w:r w:rsidRPr="00F865E8">
        <w:rPr>
          <w:lang w:val="en-GB"/>
        </w:rPr>
        <w:t>Oxford Series in Ecology and Evolution.</w:t>
      </w:r>
      <w:proofErr w:type="gramEnd"/>
      <w:r w:rsidRPr="00F865E8">
        <w:rPr>
          <w:lang w:val="en-GB"/>
        </w:rPr>
        <w:t xml:space="preserve"> </w:t>
      </w:r>
      <w:proofErr w:type="gramStart"/>
      <w:r w:rsidRPr="00F865E8">
        <w:rPr>
          <w:lang w:val="en-GB"/>
        </w:rPr>
        <w:t>Oxford University Press.</w:t>
      </w:r>
      <w:proofErr w:type="gramEnd"/>
      <w:r w:rsidRPr="00F865E8">
        <w:rPr>
          <w:lang w:val="en-GB"/>
        </w:rPr>
        <w:t xml:space="preserve"> Oxford. </w:t>
      </w:r>
      <w:proofErr w:type="gramStart"/>
      <w:r w:rsidRPr="00F865E8">
        <w:rPr>
          <w:lang w:val="en-GB"/>
        </w:rPr>
        <w:t>315 pp.</w:t>
      </w:r>
      <w:proofErr w:type="gramEnd"/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GB"/>
        </w:rPr>
      </w:pPr>
      <w:proofErr w:type="spellStart"/>
      <w:r w:rsidRPr="00F865E8">
        <w:rPr>
          <w:lang w:val="en-GB"/>
        </w:rPr>
        <w:t>Morand</w:t>
      </w:r>
      <w:proofErr w:type="spellEnd"/>
      <w:r w:rsidRPr="00F865E8">
        <w:rPr>
          <w:lang w:val="en-GB"/>
        </w:rPr>
        <w:t xml:space="preserve"> S</w:t>
      </w:r>
      <w:r>
        <w:rPr>
          <w:lang w:val="en-GB"/>
        </w:rPr>
        <w:t xml:space="preserve">, </w:t>
      </w:r>
      <w:proofErr w:type="spellStart"/>
      <w:r w:rsidRPr="00F865E8">
        <w:rPr>
          <w:lang w:val="en-GB"/>
        </w:rPr>
        <w:t>Krasnov</w:t>
      </w:r>
      <w:proofErr w:type="spellEnd"/>
      <w:r>
        <w:rPr>
          <w:lang w:val="en-GB"/>
        </w:rPr>
        <w:t xml:space="preserve"> K</w:t>
      </w:r>
      <w:r w:rsidRPr="00F865E8">
        <w:rPr>
          <w:lang w:val="en-GB"/>
        </w:rPr>
        <w:t xml:space="preserve">. </w:t>
      </w:r>
      <w:r w:rsidRPr="00F865E8">
        <w:rPr>
          <w:lang w:val="en-US"/>
        </w:rPr>
        <w:t>2010</w:t>
      </w:r>
      <w:r w:rsidRPr="00F865E8">
        <w:rPr>
          <w:lang w:val="en-GB"/>
        </w:rPr>
        <w:t xml:space="preserve">. </w:t>
      </w:r>
      <w:proofErr w:type="gramStart"/>
      <w:r w:rsidRPr="00F865E8">
        <w:rPr>
          <w:lang w:val="en-GB"/>
        </w:rPr>
        <w:t>The Biogeography of Host-Parasite Interactions.</w:t>
      </w:r>
      <w:proofErr w:type="gramEnd"/>
      <w:r w:rsidRPr="00F865E8">
        <w:rPr>
          <w:lang w:val="en-GB"/>
        </w:rPr>
        <w:t xml:space="preserve"> </w:t>
      </w:r>
      <w:proofErr w:type="gramStart"/>
      <w:r w:rsidRPr="00F865E8">
        <w:rPr>
          <w:lang w:val="en-GB"/>
        </w:rPr>
        <w:t>Oxford University Press.</w:t>
      </w:r>
      <w:proofErr w:type="gramEnd"/>
      <w:r w:rsidRPr="00F865E8">
        <w:rPr>
          <w:lang w:val="en-GB"/>
        </w:rPr>
        <w:t xml:space="preserve"> </w:t>
      </w:r>
      <w:proofErr w:type="gramStart"/>
      <w:r>
        <w:rPr>
          <w:lang w:val="en-GB"/>
        </w:rPr>
        <w:t xml:space="preserve">Oxford, </w:t>
      </w:r>
      <w:r w:rsidRPr="00F865E8">
        <w:rPr>
          <w:lang w:val="en-GB"/>
        </w:rPr>
        <w:t>288 pp.</w:t>
      </w:r>
      <w:proofErr w:type="gramEnd"/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GB"/>
        </w:rPr>
      </w:pPr>
      <w:proofErr w:type="spellStart"/>
      <w:r w:rsidRPr="00F865E8">
        <w:rPr>
          <w:lang w:val="en-GB"/>
        </w:rPr>
        <w:t>Poulin</w:t>
      </w:r>
      <w:proofErr w:type="spellEnd"/>
      <w:r w:rsidRPr="00F865E8">
        <w:rPr>
          <w:lang w:val="en-GB"/>
        </w:rPr>
        <w:t xml:space="preserve"> R. </w:t>
      </w:r>
      <w:r w:rsidRPr="00BD1AE3">
        <w:rPr>
          <w:lang w:val="en-GB"/>
        </w:rPr>
        <w:t>2007</w:t>
      </w:r>
      <w:r w:rsidRPr="00F865E8">
        <w:rPr>
          <w:lang w:val="en-GB"/>
        </w:rPr>
        <w:t xml:space="preserve">. </w:t>
      </w:r>
      <w:proofErr w:type="gramStart"/>
      <w:r w:rsidRPr="00F865E8">
        <w:rPr>
          <w:lang w:val="en-GB"/>
        </w:rPr>
        <w:t>Evolutionary Ecology of Parasites.</w:t>
      </w:r>
      <w:proofErr w:type="gramEnd"/>
      <w:r w:rsidRPr="00F865E8">
        <w:rPr>
          <w:lang w:val="en-GB"/>
        </w:rPr>
        <w:t xml:space="preserve"> </w:t>
      </w:r>
      <w:proofErr w:type="gramStart"/>
      <w:r w:rsidRPr="00F865E8">
        <w:rPr>
          <w:lang w:val="en-GB"/>
        </w:rPr>
        <w:t>Princeton University Press.</w:t>
      </w:r>
      <w:proofErr w:type="gramEnd"/>
      <w:r>
        <w:rPr>
          <w:lang w:val="en-GB"/>
        </w:rPr>
        <w:t xml:space="preserve"> </w:t>
      </w:r>
      <w:proofErr w:type="gramStart"/>
      <w:r>
        <w:rPr>
          <w:lang w:val="en-GB"/>
        </w:rPr>
        <w:t xml:space="preserve">Princeton </w:t>
      </w:r>
      <w:r w:rsidRPr="00F865E8">
        <w:rPr>
          <w:lang w:val="en-GB"/>
        </w:rPr>
        <w:t>332 pp.</w:t>
      </w:r>
      <w:proofErr w:type="gramEnd"/>
    </w:p>
    <w:p w:rsidR="00B74662" w:rsidRPr="00BD1AE3" w:rsidRDefault="00B74662" w:rsidP="00B74662">
      <w:pPr>
        <w:spacing w:line="360" w:lineRule="auto"/>
        <w:ind w:left="709" w:hanging="709"/>
        <w:jc w:val="both"/>
        <w:rPr>
          <w:lang w:val="en-GB"/>
        </w:rPr>
      </w:pPr>
      <w:proofErr w:type="spellStart"/>
      <w:r w:rsidRPr="00BD1AE3">
        <w:rPr>
          <w:lang w:val="en-GB"/>
        </w:rPr>
        <w:t>Poulin</w:t>
      </w:r>
      <w:proofErr w:type="spellEnd"/>
      <w:r>
        <w:rPr>
          <w:lang w:val="en-GB"/>
        </w:rPr>
        <w:t xml:space="preserve"> R. 2011.</w:t>
      </w:r>
      <w:r w:rsidRPr="00BD1AE3">
        <w:rPr>
          <w:lang w:val="en-GB"/>
        </w:rPr>
        <w:t xml:space="preserve"> The Many Roads to Parasitism: A Tale of Convergence. In D. </w:t>
      </w:r>
      <w:proofErr w:type="spellStart"/>
      <w:r w:rsidRPr="00BD1AE3">
        <w:rPr>
          <w:lang w:val="en-GB"/>
        </w:rPr>
        <w:t>Rollinson</w:t>
      </w:r>
      <w:proofErr w:type="spellEnd"/>
      <w:r w:rsidRPr="00BD1AE3">
        <w:rPr>
          <w:lang w:val="en-GB"/>
        </w:rPr>
        <w:t xml:space="preserve"> &amp; S. I. Hay, editors: Advances in Parasitology, Vol. 74, </w:t>
      </w:r>
      <w:proofErr w:type="gramStart"/>
      <w:r w:rsidRPr="00BD1AE3">
        <w:rPr>
          <w:lang w:val="en-GB"/>
        </w:rPr>
        <w:t>Burlington</w:t>
      </w:r>
      <w:proofErr w:type="gramEnd"/>
      <w:r w:rsidRPr="00BD1AE3">
        <w:rPr>
          <w:lang w:val="en-GB"/>
        </w:rPr>
        <w:t>: Academic Press, 1-40</w:t>
      </w:r>
      <w:r>
        <w:rPr>
          <w:lang w:val="en-GB"/>
        </w:rPr>
        <w:t xml:space="preserve"> pp.</w:t>
      </w:r>
    </w:p>
    <w:p w:rsidR="00B74662" w:rsidRPr="00BD1AE3" w:rsidRDefault="00B74662" w:rsidP="00B74662">
      <w:pPr>
        <w:spacing w:line="360" w:lineRule="auto"/>
        <w:ind w:left="709" w:hanging="709"/>
        <w:jc w:val="both"/>
        <w:rPr>
          <w:lang w:val="en-GB"/>
        </w:rPr>
      </w:pPr>
      <w:hyperlink r:id="rId11" w:tooltip="Show Author Details" w:history="1">
        <w:proofErr w:type="spellStart"/>
        <w:r w:rsidRPr="002B740F">
          <w:rPr>
            <w:lang w:val="en-US"/>
          </w:rPr>
          <w:t>Poulin</w:t>
        </w:r>
        <w:proofErr w:type="spellEnd"/>
        <w:r w:rsidRPr="002B740F">
          <w:rPr>
            <w:lang w:val="en-US"/>
          </w:rPr>
          <w:t xml:space="preserve"> R</w:t>
        </w:r>
      </w:hyperlink>
      <w:r w:rsidRPr="002B740F">
        <w:rPr>
          <w:lang w:val="en-US"/>
        </w:rPr>
        <w:t xml:space="preserve">, </w:t>
      </w:r>
      <w:hyperlink r:id="rId12" w:tooltip="Show Author Details" w:history="1">
        <w:proofErr w:type="spellStart"/>
        <w:r w:rsidRPr="002B740F">
          <w:rPr>
            <w:lang w:val="en-US"/>
          </w:rPr>
          <w:t>Randhawa</w:t>
        </w:r>
        <w:proofErr w:type="spellEnd"/>
        <w:r w:rsidRPr="002B740F">
          <w:rPr>
            <w:lang w:val="en-US"/>
          </w:rPr>
          <w:t xml:space="preserve"> H</w:t>
        </w:r>
      </w:hyperlink>
      <w:r w:rsidRPr="002B740F">
        <w:rPr>
          <w:lang w:val="en-US"/>
        </w:rPr>
        <w:t xml:space="preserve">. 2015. </w:t>
      </w:r>
      <w:r w:rsidRPr="00BD1AE3">
        <w:rPr>
          <w:lang w:val="en-GB"/>
        </w:rPr>
        <w:t>Evolution of parasitism along convergent lines: From ecology to genomics. Parasitology 142: 6-15.</w:t>
      </w:r>
    </w:p>
    <w:p w:rsidR="00B74662" w:rsidRPr="00C03396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r w:rsidRPr="00BD1AE3">
        <w:rPr>
          <w:lang w:val="en-GB"/>
        </w:rPr>
        <w:t xml:space="preserve">Preston </w:t>
      </w:r>
      <w:proofErr w:type="spellStart"/>
      <w:r w:rsidRPr="00BD1AE3">
        <w:rPr>
          <w:lang w:val="en-GB"/>
        </w:rPr>
        <w:t>D</w:t>
      </w:r>
      <w:proofErr w:type="gramStart"/>
      <w:r>
        <w:rPr>
          <w:lang w:val="en-GB"/>
        </w:rPr>
        <w:t>,</w:t>
      </w:r>
      <w:r w:rsidRPr="00BD1AE3">
        <w:rPr>
          <w:lang w:val="en-GB"/>
        </w:rPr>
        <w:t>Boland</w:t>
      </w:r>
      <w:proofErr w:type="spellEnd"/>
      <w:proofErr w:type="gramEnd"/>
      <w:r w:rsidRPr="00BD1AE3">
        <w:rPr>
          <w:lang w:val="en-GB"/>
        </w:rPr>
        <w:t xml:space="preserve"> C</w:t>
      </w:r>
      <w:r>
        <w:rPr>
          <w:lang w:val="en-GB"/>
        </w:rPr>
        <w:t>,</w:t>
      </w:r>
      <w:r w:rsidRPr="00BD1AE3">
        <w:rPr>
          <w:lang w:val="en-GB"/>
        </w:rPr>
        <w:t xml:space="preserve"> </w:t>
      </w:r>
      <w:proofErr w:type="spellStart"/>
      <w:r w:rsidRPr="00BD1AE3">
        <w:rPr>
          <w:lang w:val="en-GB"/>
        </w:rPr>
        <w:t>Hoverman</w:t>
      </w:r>
      <w:proofErr w:type="spellEnd"/>
      <w:r w:rsidRPr="00BD1AE3">
        <w:rPr>
          <w:lang w:val="en-GB"/>
        </w:rPr>
        <w:t xml:space="preserve"> J</w:t>
      </w:r>
      <w:r>
        <w:rPr>
          <w:lang w:val="en-GB"/>
        </w:rPr>
        <w:t xml:space="preserve">, </w:t>
      </w:r>
      <w:r w:rsidRPr="00BD1AE3">
        <w:rPr>
          <w:lang w:val="en-GB"/>
        </w:rPr>
        <w:t>Johnson P. 2014.</w:t>
      </w:r>
      <w:r>
        <w:rPr>
          <w:lang w:val="en-GB"/>
        </w:rPr>
        <w:t xml:space="preserve"> </w:t>
      </w:r>
      <w:r w:rsidRPr="00BD1AE3">
        <w:rPr>
          <w:lang w:val="en-GB"/>
        </w:rPr>
        <w:t xml:space="preserve">Natural enemy ecology: comparing the effects of predation risk, infection risk and disease on host </w:t>
      </w:r>
      <w:proofErr w:type="spellStart"/>
      <w:r w:rsidRPr="00BD1AE3">
        <w:rPr>
          <w:lang w:val="en-GB"/>
        </w:rPr>
        <w:t>behavior</w:t>
      </w:r>
      <w:proofErr w:type="spellEnd"/>
      <w:r w:rsidRPr="00BD1AE3">
        <w:rPr>
          <w:lang w:val="en-GB"/>
        </w:rPr>
        <w:t xml:space="preserve">. </w:t>
      </w:r>
      <w:proofErr w:type="gramStart"/>
      <w:r w:rsidRPr="00C03396">
        <w:rPr>
          <w:lang w:val="en-US"/>
        </w:rPr>
        <w:t>Functional Ecology.</w:t>
      </w:r>
      <w:proofErr w:type="gramEnd"/>
      <w:r w:rsidRPr="00C03396">
        <w:rPr>
          <w:lang w:val="en-US"/>
        </w:rPr>
        <w:t xml:space="preserve"> </w:t>
      </w:r>
      <w:proofErr w:type="spellStart"/>
      <w:proofErr w:type="gramStart"/>
      <w:r w:rsidRPr="00C03396">
        <w:rPr>
          <w:lang w:val="en-US"/>
        </w:rPr>
        <w:t>doi</w:t>
      </w:r>
      <w:proofErr w:type="spellEnd"/>
      <w:proofErr w:type="gramEnd"/>
      <w:r w:rsidRPr="00C03396">
        <w:rPr>
          <w:lang w:val="en-US"/>
        </w:rPr>
        <w:t>: 10.1111/1365-2435.12293</w:t>
      </w:r>
      <w:r>
        <w:rPr>
          <w:lang w:val="en-US"/>
        </w:rPr>
        <w:t>.</w:t>
      </w:r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r w:rsidRPr="00C03396">
        <w:rPr>
          <w:lang w:val="en-US"/>
        </w:rPr>
        <w:t>Rauque C</w:t>
      </w:r>
      <w:r>
        <w:rPr>
          <w:lang w:val="en-US"/>
        </w:rPr>
        <w:t>,</w:t>
      </w:r>
      <w:r w:rsidRPr="00C03396">
        <w:rPr>
          <w:lang w:val="en-US"/>
        </w:rPr>
        <w:t xml:space="preserve"> Semenas L</w:t>
      </w:r>
      <w:r>
        <w:rPr>
          <w:lang w:val="en-US"/>
        </w:rPr>
        <w:t>,</w:t>
      </w:r>
      <w:r w:rsidRPr="00C03396">
        <w:rPr>
          <w:lang w:val="en-US"/>
        </w:rPr>
        <w:t xml:space="preserve"> Viozzi</w:t>
      </w:r>
      <w:r>
        <w:rPr>
          <w:lang w:val="en-US"/>
        </w:rPr>
        <w:t xml:space="preserve"> G</w:t>
      </w:r>
      <w:r w:rsidRPr="00C03396">
        <w:rPr>
          <w:lang w:val="en-US"/>
        </w:rPr>
        <w:t xml:space="preserve">. </w:t>
      </w:r>
      <w:r w:rsidRPr="00F865E8">
        <w:rPr>
          <w:lang w:val="en-US"/>
        </w:rPr>
        <w:t xml:space="preserve">2001 Post-cyclic transmission in </w:t>
      </w:r>
      <w:proofErr w:type="spellStart"/>
      <w:r w:rsidRPr="00F865E8">
        <w:rPr>
          <w:i/>
          <w:lang w:val="en-US"/>
        </w:rPr>
        <w:t>Acanthocephalus</w:t>
      </w:r>
      <w:proofErr w:type="spellEnd"/>
      <w:r w:rsidRPr="00F865E8">
        <w:rPr>
          <w:i/>
          <w:lang w:val="en-US"/>
        </w:rPr>
        <w:t xml:space="preserve"> </w:t>
      </w:r>
      <w:proofErr w:type="spellStart"/>
      <w:r w:rsidRPr="00F865E8">
        <w:rPr>
          <w:i/>
          <w:lang w:val="en-US"/>
        </w:rPr>
        <w:t>tumescens</w:t>
      </w:r>
      <w:proofErr w:type="spellEnd"/>
      <w:r w:rsidRPr="00F865E8">
        <w:rPr>
          <w:lang w:val="en-US"/>
        </w:rPr>
        <w:t xml:space="preserve"> (</w:t>
      </w:r>
      <w:proofErr w:type="spellStart"/>
      <w:r w:rsidRPr="00F865E8">
        <w:rPr>
          <w:lang w:val="en-US"/>
        </w:rPr>
        <w:t>Acanthocephala</w:t>
      </w:r>
      <w:proofErr w:type="spellEnd"/>
      <w:r w:rsidRPr="00F865E8">
        <w:rPr>
          <w:lang w:val="en-US"/>
        </w:rPr>
        <w:t xml:space="preserve">, </w:t>
      </w:r>
      <w:proofErr w:type="spellStart"/>
      <w:r w:rsidRPr="00F865E8">
        <w:rPr>
          <w:lang w:val="en-US"/>
        </w:rPr>
        <w:t>Echinorhynchidae</w:t>
      </w:r>
      <w:proofErr w:type="spellEnd"/>
      <w:r w:rsidRPr="00F865E8">
        <w:rPr>
          <w:lang w:val="en-US"/>
        </w:rPr>
        <w:t xml:space="preserve">). Folia </w:t>
      </w:r>
      <w:proofErr w:type="spellStart"/>
      <w:r w:rsidRPr="00F865E8">
        <w:rPr>
          <w:lang w:val="en-US"/>
        </w:rPr>
        <w:t>Parasitologica</w:t>
      </w:r>
      <w:proofErr w:type="spellEnd"/>
      <w:r w:rsidRPr="00F865E8">
        <w:rPr>
          <w:lang w:val="en-US"/>
        </w:rPr>
        <w:t xml:space="preserve"> 49: 127-130.</w:t>
      </w:r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GB"/>
        </w:rPr>
      </w:pPr>
      <w:r w:rsidRPr="004A37DF">
        <w:rPr>
          <w:lang w:val="en-US"/>
        </w:rPr>
        <w:t>Roberts L</w:t>
      </w:r>
      <w:r>
        <w:rPr>
          <w:lang w:val="en-US"/>
        </w:rPr>
        <w:t xml:space="preserve">, </w:t>
      </w:r>
      <w:proofErr w:type="spellStart"/>
      <w:r w:rsidRPr="004A37DF">
        <w:rPr>
          <w:lang w:val="en-US"/>
        </w:rPr>
        <w:t>Janovy</w:t>
      </w:r>
      <w:proofErr w:type="spellEnd"/>
      <w:r>
        <w:rPr>
          <w:lang w:val="en-US"/>
        </w:rPr>
        <w:t xml:space="preserve"> J</w:t>
      </w:r>
      <w:r w:rsidRPr="004A37DF">
        <w:rPr>
          <w:lang w:val="en-US"/>
        </w:rPr>
        <w:t xml:space="preserve">. </w:t>
      </w:r>
      <w:r w:rsidRPr="00F865E8">
        <w:rPr>
          <w:lang w:val="en-GB"/>
        </w:rPr>
        <w:t xml:space="preserve">2005. </w:t>
      </w:r>
      <w:proofErr w:type="gramStart"/>
      <w:r w:rsidRPr="00F865E8">
        <w:rPr>
          <w:lang w:val="en-GB"/>
        </w:rPr>
        <w:t>Foundations of Parasitology.</w:t>
      </w:r>
      <w:proofErr w:type="gramEnd"/>
      <w:r w:rsidRPr="00F865E8">
        <w:rPr>
          <w:lang w:val="en-GB"/>
        </w:rPr>
        <w:t xml:space="preserve"> </w:t>
      </w:r>
      <w:proofErr w:type="gramStart"/>
      <w:r w:rsidRPr="00F865E8">
        <w:rPr>
          <w:lang w:val="en-GB"/>
        </w:rPr>
        <w:t>7th Edition.</w:t>
      </w:r>
      <w:proofErr w:type="gramEnd"/>
      <w:r w:rsidRPr="00F865E8">
        <w:rPr>
          <w:lang w:val="en-GB"/>
        </w:rPr>
        <w:t xml:space="preserve"> </w:t>
      </w:r>
      <w:proofErr w:type="gramStart"/>
      <w:r w:rsidRPr="00F865E8">
        <w:rPr>
          <w:lang w:val="en-GB"/>
        </w:rPr>
        <w:t>McGraw Hill.</w:t>
      </w:r>
      <w:proofErr w:type="gramEnd"/>
      <w:r>
        <w:rPr>
          <w:lang w:val="en-GB"/>
        </w:rPr>
        <w:t xml:space="preserve"> Nueva York,</w:t>
      </w:r>
      <w:r w:rsidRPr="00F865E8">
        <w:rPr>
          <w:lang w:val="en-GB"/>
        </w:rPr>
        <w:t xml:space="preserve"> 702 pp.</w:t>
      </w:r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GB"/>
        </w:rPr>
      </w:pPr>
      <w:proofErr w:type="spellStart"/>
      <w:r w:rsidRPr="00C03396">
        <w:rPr>
          <w:lang w:val="en-US"/>
        </w:rPr>
        <w:t>Ruxton</w:t>
      </w:r>
      <w:proofErr w:type="spellEnd"/>
      <w:r w:rsidRPr="00C03396">
        <w:rPr>
          <w:lang w:val="en-US"/>
        </w:rPr>
        <w:t xml:space="preserve"> A</w:t>
      </w:r>
      <w:r>
        <w:rPr>
          <w:lang w:val="en-US"/>
        </w:rPr>
        <w:t>,</w:t>
      </w:r>
      <w:r w:rsidRPr="00C03396">
        <w:rPr>
          <w:lang w:val="en-US"/>
        </w:rPr>
        <w:t xml:space="preserve"> </w:t>
      </w:r>
      <w:proofErr w:type="spellStart"/>
      <w:r w:rsidRPr="00C03396">
        <w:rPr>
          <w:lang w:val="en-US"/>
        </w:rPr>
        <w:t>Colegrave</w:t>
      </w:r>
      <w:proofErr w:type="spellEnd"/>
      <w:r>
        <w:rPr>
          <w:lang w:val="en-US"/>
        </w:rPr>
        <w:t xml:space="preserve"> l. </w:t>
      </w:r>
      <w:r w:rsidRPr="00C03396">
        <w:rPr>
          <w:lang w:val="en-US"/>
        </w:rPr>
        <w:t xml:space="preserve">2006. </w:t>
      </w:r>
      <w:proofErr w:type="gramStart"/>
      <w:r w:rsidRPr="00F865E8">
        <w:rPr>
          <w:lang w:val="en-GB"/>
        </w:rPr>
        <w:t>Experimental design for the life sciences.</w:t>
      </w:r>
      <w:proofErr w:type="gramEnd"/>
      <w:r w:rsidRPr="00F865E8">
        <w:rPr>
          <w:lang w:val="en-GB"/>
        </w:rPr>
        <w:t xml:space="preserve"> </w:t>
      </w:r>
      <w:proofErr w:type="gramStart"/>
      <w:r w:rsidRPr="00F865E8">
        <w:rPr>
          <w:lang w:val="en-GB"/>
        </w:rPr>
        <w:t>2nd. Edition.</w:t>
      </w:r>
      <w:proofErr w:type="gramEnd"/>
      <w:r w:rsidRPr="00F865E8">
        <w:rPr>
          <w:lang w:val="en-GB"/>
        </w:rPr>
        <w:t xml:space="preserve"> </w:t>
      </w:r>
      <w:proofErr w:type="gramStart"/>
      <w:r w:rsidRPr="00F865E8">
        <w:rPr>
          <w:lang w:val="en-GB"/>
        </w:rPr>
        <w:t>Oxford University Press.</w:t>
      </w:r>
      <w:proofErr w:type="gramEnd"/>
      <w:r>
        <w:rPr>
          <w:lang w:val="en-GB"/>
        </w:rPr>
        <w:t xml:space="preserve"> </w:t>
      </w:r>
      <w:proofErr w:type="gramStart"/>
      <w:r>
        <w:rPr>
          <w:lang w:val="en-GB"/>
        </w:rPr>
        <w:t xml:space="preserve">Oxford, </w:t>
      </w:r>
      <w:r w:rsidRPr="00F865E8">
        <w:rPr>
          <w:lang w:val="en-GB"/>
        </w:rPr>
        <w:t>162 pp.</w:t>
      </w:r>
      <w:proofErr w:type="gramEnd"/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GB"/>
        </w:rPr>
      </w:pPr>
      <w:proofErr w:type="spellStart"/>
      <w:r w:rsidRPr="00F865E8">
        <w:rPr>
          <w:lang w:val="en-GB"/>
        </w:rPr>
        <w:t>Schmid-Hempel</w:t>
      </w:r>
      <w:proofErr w:type="spellEnd"/>
      <w:r w:rsidRPr="00F865E8">
        <w:rPr>
          <w:lang w:val="en-GB"/>
        </w:rPr>
        <w:t xml:space="preserve"> P. </w:t>
      </w:r>
      <w:r w:rsidRPr="00F865E8">
        <w:rPr>
          <w:lang w:val="en-US"/>
        </w:rPr>
        <w:t>2011</w:t>
      </w:r>
      <w:r w:rsidRPr="00F865E8">
        <w:rPr>
          <w:lang w:val="en-GB"/>
        </w:rPr>
        <w:t xml:space="preserve">. </w:t>
      </w:r>
      <w:proofErr w:type="gramStart"/>
      <w:r w:rsidRPr="00F865E8">
        <w:rPr>
          <w:lang w:val="en-GB"/>
        </w:rPr>
        <w:t>Evolutionary Parasitology.</w:t>
      </w:r>
      <w:proofErr w:type="gramEnd"/>
      <w:r w:rsidRPr="00F865E8">
        <w:rPr>
          <w:lang w:val="en-GB"/>
        </w:rPr>
        <w:t xml:space="preserve"> </w:t>
      </w:r>
      <w:proofErr w:type="gramStart"/>
      <w:r w:rsidRPr="00F865E8">
        <w:rPr>
          <w:lang w:val="en-GB"/>
        </w:rPr>
        <w:t>Oxford University Press.</w:t>
      </w:r>
      <w:proofErr w:type="gramEnd"/>
      <w:r w:rsidRPr="00F865E8">
        <w:rPr>
          <w:lang w:val="en-GB"/>
        </w:rPr>
        <w:t xml:space="preserve"> Oxford. </w:t>
      </w:r>
      <w:proofErr w:type="gramStart"/>
      <w:r w:rsidRPr="00F865E8">
        <w:rPr>
          <w:lang w:val="en-GB"/>
        </w:rPr>
        <w:t>516</w:t>
      </w:r>
      <w:r>
        <w:rPr>
          <w:lang w:val="en-GB"/>
        </w:rPr>
        <w:t xml:space="preserve"> </w:t>
      </w:r>
      <w:r w:rsidRPr="00F865E8">
        <w:rPr>
          <w:lang w:val="en-GB"/>
        </w:rPr>
        <w:t>pp.</w:t>
      </w:r>
      <w:proofErr w:type="gramEnd"/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r w:rsidRPr="002B740F">
        <w:rPr>
          <w:lang w:val="en-US"/>
        </w:rPr>
        <w:t xml:space="preserve">Thomas F, </w:t>
      </w:r>
      <w:proofErr w:type="spellStart"/>
      <w:r w:rsidRPr="002B740F">
        <w:rPr>
          <w:lang w:val="en-US"/>
        </w:rPr>
        <w:t>GuéganJ</w:t>
      </w:r>
      <w:proofErr w:type="spellEnd"/>
      <w:r w:rsidRPr="002B740F">
        <w:rPr>
          <w:lang w:val="en-US"/>
        </w:rPr>
        <w:t xml:space="preserve">, Renaud F. </w:t>
      </w:r>
      <w:r w:rsidRPr="00F865E8">
        <w:rPr>
          <w:lang w:val="en-US"/>
        </w:rPr>
        <w:t xml:space="preserve">2007. </w:t>
      </w:r>
      <w:proofErr w:type="gramStart"/>
      <w:r w:rsidRPr="00F865E8">
        <w:rPr>
          <w:lang w:val="en-US"/>
        </w:rPr>
        <w:t>Ecology and Evolution of Parasitism.</w:t>
      </w:r>
      <w:proofErr w:type="gramEnd"/>
      <w:r w:rsidRPr="00F865E8">
        <w:rPr>
          <w:lang w:val="en-US"/>
        </w:rPr>
        <w:t xml:space="preserve"> </w:t>
      </w:r>
      <w:proofErr w:type="gramStart"/>
      <w:r w:rsidRPr="00F865E8">
        <w:rPr>
          <w:lang w:val="en-US"/>
        </w:rPr>
        <w:t>Oxford University Press.</w:t>
      </w:r>
      <w:proofErr w:type="gramEnd"/>
      <w:r w:rsidRPr="00F865E8">
        <w:rPr>
          <w:lang w:val="en-US"/>
        </w:rPr>
        <w:t xml:space="preserve"> Oxford. 224pp.</w:t>
      </w:r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r w:rsidRPr="00AA5E70">
        <w:rPr>
          <w:lang w:val="en-US"/>
        </w:rPr>
        <w:t xml:space="preserve">Thomas F, Renaud F, </w:t>
      </w:r>
      <w:proofErr w:type="spellStart"/>
      <w:r w:rsidRPr="00AA5E70">
        <w:rPr>
          <w:lang w:val="en-US"/>
        </w:rPr>
        <w:t>Guégan</w:t>
      </w:r>
      <w:proofErr w:type="spellEnd"/>
      <w:r w:rsidRPr="00AA5E70">
        <w:rPr>
          <w:lang w:val="en-US"/>
        </w:rPr>
        <w:t xml:space="preserve"> J. </w:t>
      </w:r>
      <w:r w:rsidRPr="00F865E8">
        <w:rPr>
          <w:lang w:val="en-US"/>
        </w:rPr>
        <w:t xml:space="preserve">2005. </w:t>
      </w:r>
      <w:proofErr w:type="gramStart"/>
      <w:r w:rsidRPr="00F865E8">
        <w:rPr>
          <w:lang w:val="en-US"/>
        </w:rPr>
        <w:t>Parasitism and Ecosystems.</w:t>
      </w:r>
      <w:proofErr w:type="gramEnd"/>
      <w:r w:rsidRPr="00F865E8">
        <w:rPr>
          <w:lang w:val="en-US"/>
        </w:rPr>
        <w:t xml:space="preserve"> </w:t>
      </w:r>
      <w:proofErr w:type="gramStart"/>
      <w:r w:rsidRPr="00F865E8">
        <w:rPr>
          <w:lang w:val="en-US"/>
        </w:rPr>
        <w:t>Oxford University Press.</w:t>
      </w:r>
      <w:proofErr w:type="gramEnd"/>
      <w:r w:rsidRPr="00F865E8">
        <w:rPr>
          <w:lang w:val="en-US"/>
        </w:rPr>
        <w:t xml:space="preserve"> Oxford. </w:t>
      </w:r>
      <w:proofErr w:type="gramStart"/>
      <w:r w:rsidRPr="00F865E8">
        <w:rPr>
          <w:lang w:val="en-US"/>
        </w:rPr>
        <w:t>221</w:t>
      </w:r>
      <w:r>
        <w:rPr>
          <w:lang w:val="en-US"/>
        </w:rPr>
        <w:t xml:space="preserve"> </w:t>
      </w:r>
      <w:r w:rsidRPr="00F865E8">
        <w:rPr>
          <w:lang w:val="en-US"/>
        </w:rPr>
        <w:t>pp.</w:t>
      </w:r>
      <w:proofErr w:type="gramEnd"/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en-US"/>
        </w:rPr>
      </w:pPr>
      <w:proofErr w:type="spellStart"/>
      <w:r w:rsidRPr="00073BD7">
        <w:rPr>
          <w:lang w:val="en-US"/>
        </w:rPr>
        <w:t>Toscano</w:t>
      </w:r>
      <w:proofErr w:type="spellEnd"/>
      <w:r w:rsidRPr="00073BD7">
        <w:rPr>
          <w:lang w:val="en-US"/>
        </w:rPr>
        <w:t xml:space="preserve"> B, Newsome B, </w:t>
      </w:r>
      <w:proofErr w:type="spellStart"/>
      <w:r w:rsidRPr="00073BD7">
        <w:rPr>
          <w:lang w:val="en-US"/>
        </w:rPr>
        <w:t>Griffen</w:t>
      </w:r>
      <w:proofErr w:type="spellEnd"/>
      <w:r w:rsidRPr="00073BD7">
        <w:rPr>
          <w:lang w:val="en-US"/>
        </w:rPr>
        <w:t xml:space="preserve"> B. 2014. </w:t>
      </w:r>
      <w:proofErr w:type="gramStart"/>
      <w:r w:rsidRPr="00073BD7">
        <w:rPr>
          <w:lang w:val="en-US"/>
        </w:rPr>
        <w:t>Parasite modification of predator functional response.</w:t>
      </w:r>
      <w:proofErr w:type="gramEnd"/>
      <w:r w:rsidRPr="00073BD7">
        <w:rPr>
          <w:lang w:val="en-US"/>
        </w:rPr>
        <w:t xml:space="preserve"> </w:t>
      </w:r>
      <w:proofErr w:type="spellStart"/>
      <w:r w:rsidRPr="00073BD7">
        <w:rPr>
          <w:lang w:val="en-US"/>
        </w:rPr>
        <w:t>Oecologia</w:t>
      </w:r>
      <w:proofErr w:type="spellEnd"/>
      <w:r w:rsidRPr="00073BD7">
        <w:rPr>
          <w:lang w:val="en-US"/>
        </w:rPr>
        <w:t xml:space="preserve"> 175: 345–352.</w:t>
      </w:r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de-DE"/>
        </w:rPr>
      </w:pPr>
      <w:r w:rsidRPr="00F865E8">
        <w:rPr>
          <w:lang w:val="de-DE"/>
        </w:rPr>
        <w:t xml:space="preserve">Windsor D. </w:t>
      </w:r>
      <w:r w:rsidRPr="00F865E8">
        <w:rPr>
          <w:lang w:val="en-US"/>
        </w:rPr>
        <w:t>1995</w:t>
      </w:r>
      <w:r w:rsidRPr="00F865E8">
        <w:rPr>
          <w:lang w:val="de-DE"/>
        </w:rPr>
        <w:t xml:space="preserve">. Equal rights for parasites.Conservation Biology 9: 1-2. </w:t>
      </w:r>
    </w:p>
    <w:p w:rsidR="00B74662" w:rsidRPr="00F865E8" w:rsidRDefault="00B74662" w:rsidP="00B74662">
      <w:pPr>
        <w:spacing w:line="360" w:lineRule="auto"/>
        <w:ind w:left="709" w:hanging="709"/>
        <w:jc w:val="both"/>
        <w:rPr>
          <w:lang w:val="de-DE"/>
        </w:rPr>
      </w:pPr>
      <w:r w:rsidRPr="00F865E8">
        <w:rPr>
          <w:lang w:val="de-DE"/>
        </w:rPr>
        <w:t xml:space="preserve">Wisnivesky C. </w:t>
      </w:r>
      <w:r w:rsidRPr="00F865E8">
        <w:rPr>
          <w:lang w:val="en-US"/>
        </w:rPr>
        <w:t>2003</w:t>
      </w:r>
      <w:r w:rsidRPr="00F865E8">
        <w:rPr>
          <w:lang w:val="de-DE"/>
        </w:rPr>
        <w:t>. Introducción, Capítulo 1. IN: Ecología y epidemiología de las infecciones parasitarias. 1ª. Edición. Libro Universitario Regional, San Jose, Costa Rica: 19-29.</w:t>
      </w:r>
    </w:p>
    <w:p w:rsidR="00B74662" w:rsidRPr="00F865E8" w:rsidRDefault="00B74662" w:rsidP="00B74662">
      <w:pPr>
        <w:spacing w:line="360" w:lineRule="auto"/>
        <w:jc w:val="both"/>
      </w:pPr>
    </w:p>
    <w:p w:rsidR="00B74662" w:rsidRDefault="00B74662" w:rsidP="00B74662">
      <w:pPr>
        <w:spacing w:line="360" w:lineRule="auto"/>
        <w:jc w:val="both"/>
        <w:rPr>
          <w:b/>
        </w:rPr>
      </w:pPr>
    </w:p>
    <w:p w:rsidR="00B74662" w:rsidRDefault="00B74662" w:rsidP="00B74662">
      <w:pPr>
        <w:spacing w:line="360" w:lineRule="auto"/>
        <w:jc w:val="both"/>
        <w:rPr>
          <w:b/>
        </w:rPr>
      </w:pPr>
    </w:p>
    <w:p w:rsidR="00B74662" w:rsidRDefault="00B74662" w:rsidP="00B74662">
      <w:pPr>
        <w:spacing w:line="360" w:lineRule="auto"/>
        <w:jc w:val="both"/>
        <w:rPr>
          <w:b/>
        </w:rPr>
      </w:pPr>
    </w:p>
    <w:p w:rsidR="00B74662" w:rsidRDefault="00B74662" w:rsidP="00B74662">
      <w:pPr>
        <w:spacing w:line="360" w:lineRule="auto"/>
        <w:jc w:val="both"/>
        <w:rPr>
          <w:b/>
        </w:rPr>
      </w:pPr>
    </w:p>
    <w:p w:rsidR="00B74662" w:rsidRDefault="00B74662" w:rsidP="00B74662">
      <w:pPr>
        <w:spacing w:line="360" w:lineRule="auto"/>
        <w:jc w:val="both"/>
        <w:rPr>
          <w:b/>
        </w:rPr>
      </w:pPr>
    </w:p>
    <w:p w:rsidR="00B74662" w:rsidRDefault="00B74662" w:rsidP="00B74662">
      <w:pPr>
        <w:spacing w:line="360" w:lineRule="auto"/>
        <w:jc w:val="both"/>
        <w:rPr>
          <w:b/>
        </w:rPr>
      </w:pPr>
    </w:p>
    <w:p w:rsidR="00B74662" w:rsidRDefault="00B74662" w:rsidP="00B74662">
      <w:pPr>
        <w:spacing w:line="360" w:lineRule="auto"/>
        <w:jc w:val="both"/>
        <w:rPr>
          <w:b/>
        </w:rPr>
      </w:pPr>
    </w:p>
    <w:p w:rsidR="00B74662" w:rsidRDefault="00B74662" w:rsidP="00B74662">
      <w:pPr>
        <w:spacing w:line="360" w:lineRule="auto"/>
        <w:jc w:val="both"/>
        <w:rPr>
          <w:b/>
        </w:rPr>
      </w:pPr>
    </w:p>
    <w:p w:rsidR="00B74662" w:rsidRPr="00BB5279" w:rsidRDefault="00B74662" w:rsidP="00B74662">
      <w:pPr>
        <w:spacing w:line="360" w:lineRule="auto"/>
        <w:jc w:val="both"/>
      </w:pPr>
      <w:r w:rsidRPr="00BB5279">
        <w:rPr>
          <w:b/>
        </w:rPr>
        <w:t xml:space="preserve">PROPUESTA METODOLOGICA: </w:t>
      </w:r>
    </w:p>
    <w:p w:rsidR="00B74662" w:rsidRPr="00BB5279" w:rsidRDefault="00B74662" w:rsidP="00B74662">
      <w:pPr>
        <w:spacing w:line="360" w:lineRule="auto"/>
        <w:jc w:val="both"/>
        <w:rPr>
          <w:b/>
        </w:rPr>
      </w:pPr>
      <w:r w:rsidRPr="00BB5279">
        <w:rPr>
          <w:b/>
        </w:rPr>
        <w:t>Clases Teóricas: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t>Las clases teóricas comprenderán:</w:t>
      </w:r>
    </w:p>
    <w:p w:rsidR="00B74662" w:rsidRPr="00CC2FBE" w:rsidRDefault="00B74662" w:rsidP="00B74662">
      <w:pPr>
        <w:pStyle w:val="Prrafodelista"/>
        <w:numPr>
          <w:ilvl w:val="0"/>
          <w:numId w:val="30"/>
        </w:numPr>
        <w:spacing w:line="360" w:lineRule="auto"/>
        <w:jc w:val="both"/>
      </w:pPr>
      <w:r w:rsidRPr="00CC2FBE">
        <w:t>Exposición de temas por los docentes.</w:t>
      </w:r>
    </w:p>
    <w:p w:rsidR="00B74662" w:rsidRPr="00CC2FBE" w:rsidRDefault="00B74662" w:rsidP="00B74662">
      <w:pPr>
        <w:pStyle w:val="Prrafodelista"/>
        <w:numPr>
          <w:ilvl w:val="0"/>
          <w:numId w:val="30"/>
        </w:numPr>
        <w:spacing w:line="360" w:lineRule="auto"/>
        <w:jc w:val="both"/>
      </w:pPr>
      <w:r w:rsidRPr="00CC2FBE">
        <w:t>Análisis de textos por los alumnos.</w:t>
      </w:r>
    </w:p>
    <w:p w:rsidR="00B74662" w:rsidRPr="00CC2FBE" w:rsidRDefault="00B74662" w:rsidP="00B74662">
      <w:pPr>
        <w:pStyle w:val="Prrafodelista"/>
        <w:numPr>
          <w:ilvl w:val="0"/>
          <w:numId w:val="30"/>
        </w:numPr>
        <w:spacing w:line="360" w:lineRule="auto"/>
        <w:jc w:val="both"/>
      </w:pPr>
      <w:r w:rsidRPr="00CC2FBE">
        <w:t>Espacios para discusión.</w:t>
      </w:r>
    </w:p>
    <w:p w:rsidR="00B74662" w:rsidRDefault="00B74662" w:rsidP="00B74662">
      <w:pPr>
        <w:spacing w:line="360" w:lineRule="auto"/>
        <w:jc w:val="both"/>
        <w:rPr>
          <w:b/>
        </w:rPr>
      </w:pPr>
    </w:p>
    <w:p w:rsidR="00B74662" w:rsidRPr="00BB5279" w:rsidRDefault="00B74662" w:rsidP="00B74662">
      <w:pPr>
        <w:spacing w:line="360" w:lineRule="auto"/>
        <w:jc w:val="both"/>
        <w:rPr>
          <w:b/>
        </w:rPr>
      </w:pPr>
      <w:r w:rsidRPr="00BB5279">
        <w:rPr>
          <w:b/>
        </w:rPr>
        <w:t>Clases Prácticas: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t>Las clases prácticas comprenderán:</w:t>
      </w:r>
    </w:p>
    <w:p w:rsidR="00B74662" w:rsidRPr="00CC2FBE" w:rsidRDefault="00B74662" w:rsidP="00B74662">
      <w:pPr>
        <w:pStyle w:val="Prrafodelista"/>
        <w:numPr>
          <w:ilvl w:val="0"/>
          <w:numId w:val="31"/>
        </w:numPr>
        <w:spacing w:line="360" w:lineRule="auto"/>
        <w:jc w:val="both"/>
      </w:pPr>
      <w:r w:rsidRPr="00CC2FBE">
        <w:t>Análisis de material conservado o vivo.</w:t>
      </w:r>
    </w:p>
    <w:p w:rsidR="00B74662" w:rsidRPr="00CC2FBE" w:rsidRDefault="00B74662" w:rsidP="00B74662">
      <w:pPr>
        <w:pStyle w:val="Prrafodelista"/>
        <w:numPr>
          <w:ilvl w:val="0"/>
          <w:numId w:val="31"/>
        </w:numPr>
        <w:spacing w:line="360" w:lineRule="auto"/>
        <w:jc w:val="both"/>
      </w:pPr>
      <w:r w:rsidRPr="00CC2FBE">
        <w:t>Necropsia de animales.</w:t>
      </w:r>
    </w:p>
    <w:p w:rsidR="00B74662" w:rsidRPr="00CC2FBE" w:rsidRDefault="00B74662" w:rsidP="00B74662">
      <w:pPr>
        <w:pStyle w:val="Prrafodelista"/>
        <w:numPr>
          <w:ilvl w:val="0"/>
          <w:numId w:val="31"/>
        </w:numPr>
        <w:spacing w:line="360" w:lineRule="auto"/>
        <w:jc w:val="both"/>
      </w:pPr>
      <w:r w:rsidRPr="00CC2FBE">
        <w:t>Infecciones experimentales</w:t>
      </w:r>
      <w:r>
        <w:t>.</w:t>
      </w:r>
      <w:r w:rsidRPr="00CC2FBE">
        <w:t xml:space="preserve"> </w:t>
      </w:r>
    </w:p>
    <w:p w:rsidR="00B74662" w:rsidRPr="00CC2FBE" w:rsidRDefault="00B74662" w:rsidP="00B74662">
      <w:pPr>
        <w:pStyle w:val="Prrafodelista"/>
        <w:numPr>
          <w:ilvl w:val="0"/>
          <w:numId w:val="31"/>
        </w:numPr>
        <w:spacing w:line="360" w:lineRule="auto"/>
        <w:jc w:val="both"/>
      </w:pPr>
      <w:r w:rsidRPr="00CC2FBE">
        <w:t>Lectura obligatoria de textos específicos.</w:t>
      </w:r>
    </w:p>
    <w:p w:rsidR="00B74662" w:rsidRPr="00CC2FBE" w:rsidRDefault="00B74662" w:rsidP="00B74662">
      <w:pPr>
        <w:pStyle w:val="Prrafodelista"/>
        <w:numPr>
          <w:ilvl w:val="0"/>
          <w:numId w:val="31"/>
        </w:numPr>
        <w:spacing w:line="360" w:lineRule="auto"/>
        <w:jc w:val="both"/>
      </w:pPr>
      <w:r w:rsidRPr="00CC2FBE">
        <w:t xml:space="preserve">Análisis cualitativos y </w:t>
      </w:r>
      <w:proofErr w:type="spellStart"/>
      <w:r w:rsidRPr="00CC2FBE">
        <w:t>cuantitatvos</w:t>
      </w:r>
      <w:proofErr w:type="spellEnd"/>
      <w:r w:rsidRPr="00CC2FBE">
        <w:t xml:space="preserve"> de parásitos.</w:t>
      </w:r>
    </w:p>
    <w:p w:rsidR="00B74662" w:rsidRPr="00BB5279" w:rsidRDefault="00B74662" w:rsidP="00B74662">
      <w:pPr>
        <w:spacing w:line="360" w:lineRule="auto"/>
        <w:jc w:val="both"/>
      </w:pPr>
    </w:p>
    <w:p w:rsidR="00B74662" w:rsidRPr="00BB5279" w:rsidRDefault="00B74662" w:rsidP="00B74662">
      <w:pPr>
        <w:spacing w:line="360" w:lineRule="auto"/>
        <w:jc w:val="both"/>
        <w:rPr>
          <w:b/>
        </w:rPr>
      </w:pPr>
      <w:r w:rsidRPr="00BB5279">
        <w:rPr>
          <w:b/>
        </w:rPr>
        <w:t>Salida de Campo: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t>Las salidas de campo comprenderán:</w:t>
      </w:r>
    </w:p>
    <w:p w:rsidR="00B74662" w:rsidRPr="00A16645" w:rsidRDefault="00B74662" w:rsidP="00B74662">
      <w:pPr>
        <w:pStyle w:val="Prrafodelista"/>
        <w:numPr>
          <w:ilvl w:val="0"/>
          <w:numId w:val="32"/>
        </w:numPr>
        <w:spacing w:line="360" w:lineRule="auto"/>
        <w:jc w:val="both"/>
      </w:pPr>
      <w:r w:rsidRPr="00A16645">
        <w:t>Infecciones experimentales en Salmonicultura</w:t>
      </w:r>
      <w:r>
        <w:t xml:space="preserve">. </w:t>
      </w:r>
      <w:proofErr w:type="spellStart"/>
      <w:r>
        <w:t>Consite</w:t>
      </w:r>
      <w:proofErr w:type="spellEnd"/>
      <w:r>
        <w:t xml:space="preserve"> en trasladar el equipo docente y los alumnos a las instalaciones del Centro de Salmonicultura de la Universidad Nacional del Comahue. En las mismas se </w:t>
      </w:r>
      <w:proofErr w:type="spellStart"/>
      <w:r>
        <w:t>realizrán</w:t>
      </w:r>
      <w:proofErr w:type="spellEnd"/>
      <w:r>
        <w:t xml:space="preserve"> las infecciones experimentales de truchas con parásitos de los peces colectados previamente. Se contratará un seguro para los alumnos que no pertenezcan al CONICET.</w:t>
      </w:r>
    </w:p>
    <w:p w:rsidR="00B74662" w:rsidRPr="00A16645" w:rsidRDefault="00B74662" w:rsidP="00B74662">
      <w:pPr>
        <w:pStyle w:val="Prrafodelista"/>
        <w:numPr>
          <w:ilvl w:val="0"/>
          <w:numId w:val="32"/>
        </w:numPr>
        <w:spacing w:line="360" w:lineRule="auto"/>
        <w:jc w:val="both"/>
      </w:pPr>
      <w:r w:rsidRPr="00A16645">
        <w:t>Preparación de material.</w:t>
      </w:r>
    </w:p>
    <w:p w:rsidR="00B74662" w:rsidRPr="00A16645" w:rsidRDefault="00B74662" w:rsidP="00B74662">
      <w:pPr>
        <w:pStyle w:val="Prrafodelista"/>
        <w:numPr>
          <w:ilvl w:val="0"/>
          <w:numId w:val="32"/>
        </w:numPr>
        <w:spacing w:line="360" w:lineRule="auto"/>
        <w:jc w:val="both"/>
      </w:pPr>
      <w:r w:rsidRPr="00A16645">
        <w:t>Procesamiento del material en laboratorio.</w:t>
      </w:r>
    </w:p>
    <w:p w:rsidR="00B74662" w:rsidRPr="00A16645" w:rsidRDefault="00B74662" w:rsidP="00B74662">
      <w:pPr>
        <w:pStyle w:val="Prrafodelista"/>
        <w:numPr>
          <w:ilvl w:val="0"/>
          <w:numId w:val="32"/>
        </w:numPr>
        <w:spacing w:line="360" w:lineRule="auto"/>
        <w:jc w:val="both"/>
      </w:pPr>
      <w:r w:rsidRPr="00A16645">
        <w:t>Elaboración de planillas resumen.</w:t>
      </w:r>
    </w:p>
    <w:p w:rsidR="00B74662" w:rsidRPr="002B740F" w:rsidRDefault="00B74662" w:rsidP="00B74662">
      <w:pPr>
        <w:pStyle w:val="Prrafodelista"/>
        <w:numPr>
          <w:ilvl w:val="0"/>
          <w:numId w:val="32"/>
        </w:numPr>
        <w:spacing w:line="360" w:lineRule="auto"/>
        <w:jc w:val="both"/>
      </w:pPr>
      <w:r w:rsidRPr="00A16645">
        <w:t xml:space="preserve">Discusión y </w:t>
      </w:r>
      <w:r>
        <w:t xml:space="preserve">conclusiones </w:t>
      </w:r>
      <w:r w:rsidRPr="002B740F">
        <w:t>del tema.</w:t>
      </w:r>
    </w:p>
    <w:p w:rsidR="00B74662" w:rsidRPr="00BB5279" w:rsidRDefault="00B74662" w:rsidP="00B74662">
      <w:pPr>
        <w:spacing w:line="360" w:lineRule="auto"/>
        <w:jc w:val="both"/>
      </w:pPr>
    </w:p>
    <w:p w:rsidR="00B74662" w:rsidRPr="00BB5279" w:rsidRDefault="00B74662" w:rsidP="00B74662">
      <w:pPr>
        <w:spacing w:line="360" w:lineRule="auto"/>
        <w:jc w:val="both"/>
        <w:rPr>
          <w:b/>
        </w:rPr>
      </w:pPr>
      <w:r w:rsidRPr="00BB5279">
        <w:rPr>
          <w:b/>
        </w:rPr>
        <w:t>Seminarios: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t>Los seminarios comprenderán:</w:t>
      </w:r>
    </w:p>
    <w:p w:rsidR="00B74662" w:rsidRPr="00A16645" w:rsidRDefault="00B74662" w:rsidP="00B74662">
      <w:pPr>
        <w:pStyle w:val="Prrafodelista"/>
        <w:numPr>
          <w:ilvl w:val="0"/>
          <w:numId w:val="33"/>
        </w:numPr>
        <w:spacing w:line="360" w:lineRule="auto"/>
        <w:jc w:val="both"/>
      </w:pPr>
      <w:r w:rsidRPr="00A16645">
        <w:t>Análisis de textos específicos.</w:t>
      </w:r>
    </w:p>
    <w:p w:rsidR="00B74662" w:rsidRPr="00A16645" w:rsidRDefault="00B74662" w:rsidP="00B74662">
      <w:pPr>
        <w:pStyle w:val="Prrafodelista"/>
        <w:numPr>
          <w:ilvl w:val="0"/>
          <w:numId w:val="33"/>
        </w:numPr>
        <w:spacing w:line="360" w:lineRule="auto"/>
        <w:jc w:val="both"/>
      </w:pPr>
      <w:r w:rsidRPr="00A16645">
        <w:t>Exposición de temas por los alumnos.</w:t>
      </w:r>
    </w:p>
    <w:p w:rsidR="00B74662" w:rsidRPr="00A16645" w:rsidRDefault="00B74662" w:rsidP="00B74662">
      <w:pPr>
        <w:pStyle w:val="Prrafodelista"/>
        <w:numPr>
          <w:ilvl w:val="0"/>
          <w:numId w:val="33"/>
        </w:numPr>
        <w:spacing w:line="360" w:lineRule="auto"/>
        <w:jc w:val="both"/>
      </w:pPr>
      <w:r w:rsidRPr="00A16645">
        <w:t xml:space="preserve">Discusión y </w:t>
      </w:r>
      <w:r>
        <w:t>conclusiones</w:t>
      </w:r>
      <w:r w:rsidRPr="00A16645">
        <w:t xml:space="preserve"> del tema. </w:t>
      </w:r>
    </w:p>
    <w:p w:rsidR="00B74662" w:rsidRPr="00BB5279" w:rsidRDefault="00B74662" w:rsidP="00B74662">
      <w:pPr>
        <w:spacing w:line="360" w:lineRule="auto"/>
        <w:jc w:val="both"/>
      </w:pPr>
    </w:p>
    <w:p w:rsidR="00B74662" w:rsidRDefault="00B74662" w:rsidP="00B74662">
      <w:pPr>
        <w:spacing w:line="360" w:lineRule="auto"/>
        <w:jc w:val="both"/>
        <w:rPr>
          <w:b/>
        </w:rPr>
      </w:pPr>
    </w:p>
    <w:p w:rsidR="00B74662" w:rsidRDefault="00B74662" w:rsidP="00B74662">
      <w:pPr>
        <w:spacing w:line="360" w:lineRule="auto"/>
        <w:jc w:val="both"/>
        <w:rPr>
          <w:b/>
        </w:rPr>
      </w:pPr>
    </w:p>
    <w:p w:rsidR="00B74662" w:rsidRPr="00BB5279" w:rsidRDefault="00B74662" w:rsidP="00B74662">
      <w:pPr>
        <w:spacing w:line="360" w:lineRule="auto"/>
        <w:jc w:val="both"/>
      </w:pPr>
      <w:bookmarkStart w:id="0" w:name="_GoBack"/>
      <w:bookmarkEnd w:id="0"/>
      <w:r w:rsidRPr="00BB5279">
        <w:t xml:space="preserve">7 EVALUACIÓN Y CONDICIONES DE ACREDITACIÓN: </w:t>
      </w:r>
    </w:p>
    <w:p w:rsidR="00B74662" w:rsidRPr="00BB5279" w:rsidRDefault="00B74662" w:rsidP="00B74662">
      <w:pPr>
        <w:spacing w:line="360" w:lineRule="auto"/>
        <w:jc w:val="both"/>
        <w:rPr>
          <w:b/>
        </w:rPr>
      </w:pPr>
      <w:r w:rsidRPr="00BB5279">
        <w:rPr>
          <w:b/>
        </w:rPr>
        <w:t>Régimen de asistencia: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t xml:space="preserve">El cursado se </w:t>
      </w:r>
      <w:r>
        <w:t xml:space="preserve">desarrollará durante una semana </w:t>
      </w:r>
      <w:r w:rsidRPr="00BB5279">
        <w:t>y se permitirá un día de ausencia.</w:t>
      </w:r>
    </w:p>
    <w:p w:rsidR="00B74662" w:rsidRPr="00BB5279" w:rsidRDefault="00B74662" w:rsidP="00B74662">
      <w:pPr>
        <w:spacing w:line="360" w:lineRule="auto"/>
        <w:jc w:val="both"/>
      </w:pPr>
    </w:p>
    <w:p w:rsidR="00B74662" w:rsidRPr="00BB5279" w:rsidRDefault="00B74662" w:rsidP="00B74662">
      <w:pPr>
        <w:spacing w:line="360" w:lineRule="auto"/>
        <w:jc w:val="both"/>
        <w:rPr>
          <w:b/>
        </w:rPr>
      </w:pPr>
      <w:r w:rsidRPr="00BB5279">
        <w:rPr>
          <w:b/>
        </w:rPr>
        <w:t>Evaluación: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t xml:space="preserve">Abarcará todos los temas teóricos y prácticos desarrollados en </w:t>
      </w:r>
      <w:r>
        <w:t>el curso</w:t>
      </w:r>
      <w:r w:rsidRPr="00BB5279">
        <w:t xml:space="preserve">. La aprobación es con 60/100 puntos. 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t>Para la aprobación los alumnos deberán: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t>Aprobar la totalidad de los seminarios.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t>Haber aprobado la evaluaci</w:t>
      </w:r>
      <w:r>
        <w:t>ó</w:t>
      </w:r>
      <w:r w:rsidRPr="00BB5279">
        <w:t xml:space="preserve">n </w:t>
      </w:r>
      <w:r>
        <w:t>final</w:t>
      </w:r>
      <w:r w:rsidRPr="00BB5279">
        <w:t xml:space="preserve"> con 60 puntos como mínimo.</w:t>
      </w:r>
    </w:p>
    <w:p w:rsidR="00B74662" w:rsidRPr="00BB5279" w:rsidRDefault="00B74662" w:rsidP="00B74662">
      <w:pPr>
        <w:spacing w:line="360" w:lineRule="auto"/>
        <w:jc w:val="both"/>
      </w:pPr>
      <w:r>
        <w:t>Haber cumplido con el régimen de asistencia.</w:t>
      </w:r>
    </w:p>
    <w:p w:rsidR="00B74662" w:rsidRPr="00BB5279" w:rsidRDefault="00B74662" w:rsidP="00B74662">
      <w:pPr>
        <w:spacing w:line="360" w:lineRule="auto"/>
        <w:jc w:val="both"/>
      </w:pPr>
    </w:p>
    <w:p w:rsidR="00B74662" w:rsidRPr="00BB5279" w:rsidRDefault="00B74662" w:rsidP="00B74662">
      <w:pPr>
        <w:spacing w:line="360" w:lineRule="auto"/>
        <w:jc w:val="both"/>
      </w:pPr>
      <w:r w:rsidRPr="00BB5279">
        <w:t xml:space="preserve">DISTRIBUCIÓN HORARIA: </w:t>
      </w:r>
      <w:r>
        <w:t xml:space="preserve">El curso </w:t>
      </w:r>
      <w:r w:rsidRPr="00BB5279">
        <w:t>tendrá 48 horas (8 horas durante 6 días) entre clases teóricas (20%) y prácticas (60%), seminarios (10%) y salidas de campo (10%).</w:t>
      </w:r>
    </w:p>
    <w:p w:rsidR="00B74662" w:rsidRDefault="00B74662" w:rsidP="00B74662">
      <w:pPr>
        <w:spacing w:line="360" w:lineRule="auto"/>
        <w:jc w:val="both"/>
      </w:pPr>
    </w:p>
    <w:p w:rsidR="00B74662" w:rsidRDefault="00B74662" w:rsidP="00B74662">
      <w:pPr>
        <w:spacing w:line="360" w:lineRule="auto"/>
        <w:jc w:val="both"/>
      </w:pPr>
    </w:p>
    <w:p w:rsidR="00B74662" w:rsidRDefault="00B74662" w:rsidP="00B74662">
      <w:pPr>
        <w:spacing w:line="360" w:lineRule="auto"/>
        <w:jc w:val="both"/>
      </w:pPr>
    </w:p>
    <w:p w:rsidR="00B74662" w:rsidRDefault="00B74662" w:rsidP="00B74662">
      <w:pPr>
        <w:spacing w:line="360" w:lineRule="auto"/>
        <w:jc w:val="both"/>
      </w:pPr>
    </w:p>
    <w:p w:rsidR="00B74662" w:rsidRDefault="00B74662" w:rsidP="00B74662">
      <w:pPr>
        <w:spacing w:line="360" w:lineRule="auto"/>
        <w:jc w:val="both"/>
      </w:pPr>
    </w:p>
    <w:p w:rsidR="00B74662" w:rsidRDefault="00B74662" w:rsidP="00B74662">
      <w:pPr>
        <w:spacing w:line="360" w:lineRule="auto"/>
        <w:jc w:val="both"/>
      </w:pPr>
    </w:p>
    <w:p w:rsidR="00B74662" w:rsidRDefault="00B74662" w:rsidP="00B74662">
      <w:pPr>
        <w:spacing w:line="360" w:lineRule="auto"/>
        <w:jc w:val="both"/>
      </w:pPr>
    </w:p>
    <w:p w:rsidR="00B74662" w:rsidRDefault="00B74662" w:rsidP="00B74662">
      <w:pPr>
        <w:spacing w:line="360" w:lineRule="auto"/>
        <w:jc w:val="both"/>
      </w:pPr>
    </w:p>
    <w:p w:rsidR="00B74662" w:rsidRPr="00BB5279" w:rsidRDefault="00B74662" w:rsidP="00B74662">
      <w:pPr>
        <w:spacing w:line="360" w:lineRule="auto"/>
        <w:jc w:val="both"/>
      </w:pPr>
    </w:p>
    <w:p w:rsidR="00B74662" w:rsidRPr="00BB5279" w:rsidRDefault="00B74662" w:rsidP="00B74662">
      <w:pPr>
        <w:spacing w:line="360" w:lineRule="auto"/>
        <w:jc w:val="both"/>
        <w:rPr>
          <w:b/>
        </w:rPr>
      </w:pPr>
      <w:r w:rsidRPr="00BB5279">
        <w:rPr>
          <w:b/>
        </w:rPr>
        <w:t>CRONOGRAMA TENTATIVO</w:t>
      </w:r>
    </w:p>
    <w:tbl>
      <w:tblPr>
        <w:tblW w:w="97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  <w:gridCol w:w="3776"/>
        <w:gridCol w:w="3196"/>
      </w:tblGrid>
      <w:tr w:rsidR="00B74662" w:rsidRPr="006C19FB" w:rsidTr="00A92717">
        <w:trPr>
          <w:trHeight w:val="300"/>
        </w:trPr>
        <w:tc>
          <w:tcPr>
            <w:tcW w:w="2775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  <w:rPr>
                <w:bCs/>
              </w:rPr>
            </w:pPr>
            <w:r w:rsidRPr="006C19FB">
              <w:rPr>
                <w:bCs/>
              </w:rPr>
              <w:t>FECHA</w:t>
            </w:r>
          </w:p>
        </w:tc>
        <w:tc>
          <w:tcPr>
            <w:tcW w:w="377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  <w:rPr>
                <w:bCs/>
              </w:rPr>
            </w:pPr>
            <w:r w:rsidRPr="006C19FB">
              <w:rPr>
                <w:bCs/>
              </w:rPr>
              <w:t>TEMA DE LA CLASE</w:t>
            </w:r>
          </w:p>
        </w:tc>
        <w:tc>
          <w:tcPr>
            <w:tcW w:w="319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  <w:rPr>
                <w:bCs/>
              </w:rPr>
            </w:pPr>
            <w:r w:rsidRPr="006C19FB">
              <w:rPr>
                <w:bCs/>
              </w:rPr>
              <w:t>TIPO</w:t>
            </w:r>
          </w:p>
        </w:tc>
      </w:tr>
      <w:tr w:rsidR="00B74662" w:rsidRPr="006C19FB" w:rsidTr="00A92717">
        <w:trPr>
          <w:trHeight w:val="300"/>
        </w:trPr>
        <w:tc>
          <w:tcPr>
            <w:tcW w:w="2775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>
              <w:t>29</w:t>
            </w:r>
            <w:r w:rsidRPr="006C19FB">
              <w:t xml:space="preserve"> noviembre de 201</w:t>
            </w:r>
            <w:r>
              <w:t>6</w:t>
            </w:r>
            <w:r w:rsidRPr="006C19FB">
              <w:t xml:space="preserve"> mañana</w:t>
            </w:r>
          </w:p>
        </w:tc>
        <w:tc>
          <w:tcPr>
            <w:tcW w:w="3776" w:type="dxa"/>
            <w:shd w:val="clear" w:color="auto" w:fill="auto"/>
            <w:noWrap/>
          </w:tcPr>
          <w:p w:rsidR="00B74662" w:rsidRDefault="00B74662" w:rsidP="00A92717">
            <w:pPr>
              <w:spacing w:line="360" w:lineRule="auto"/>
              <w:jc w:val="both"/>
            </w:pPr>
            <w:r w:rsidRPr="006C19FB">
              <w:t xml:space="preserve">Presentación – Simbiosis: discusión de terminología. </w:t>
            </w:r>
          </w:p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>Examen de invertebrados involucrados en simbiosis</w:t>
            </w:r>
          </w:p>
        </w:tc>
        <w:tc>
          <w:tcPr>
            <w:tcW w:w="3196" w:type="dxa"/>
            <w:shd w:val="clear" w:color="auto" w:fill="auto"/>
            <w:noWrap/>
          </w:tcPr>
          <w:p w:rsidR="00B74662" w:rsidRDefault="00B74662" w:rsidP="00A92717">
            <w:pPr>
              <w:spacing w:line="360" w:lineRule="auto"/>
              <w:jc w:val="both"/>
            </w:pPr>
            <w:r w:rsidRPr="006C19FB">
              <w:t xml:space="preserve">Teórico-Discusión de artículos. </w:t>
            </w:r>
          </w:p>
          <w:p w:rsidR="00B74662" w:rsidRDefault="00B74662" w:rsidP="00A92717">
            <w:pPr>
              <w:spacing w:line="360" w:lineRule="auto"/>
              <w:jc w:val="both"/>
            </w:pPr>
          </w:p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>Práctico</w:t>
            </w:r>
          </w:p>
        </w:tc>
      </w:tr>
      <w:tr w:rsidR="00B74662" w:rsidRPr="006C19FB" w:rsidTr="00A92717">
        <w:trPr>
          <w:trHeight w:val="300"/>
        </w:trPr>
        <w:tc>
          <w:tcPr>
            <w:tcW w:w="2775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29</w:t>
            </w:r>
            <w:r w:rsidRPr="006C19FB">
              <w:rPr>
                <w:bCs/>
              </w:rPr>
              <w:t xml:space="preserve"> noviembre de 201</w:t>
            </w:r>
            <w:r>
              <w:rPr>
                <w:bCs/>
              </w:rPr>
              <w:t>6</w:t>
            </w:r>
            <w:r w:rsidRPr="006C19FB">
              <w:rPr>
                <w:bCs/>
              </w:rPr>
              <w:t xml:space="preserve"> tarde</w:t>
            </w:r>
          </w:p>
        </w:tc>
        <w:tc>
          <w:tcPr>
            <w:tcW w:w="377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 xml:space="preserve">Simbiosis: Dinámica de las relaciones </w:t>
            </w:r>
            <w:r>
              <w:t>–</w:t>
            </w:r>
            <w:r w:rsidRPr="006C19FB">
              <w:t xml:space="preserve"> Parasitoides</w:t>
            </w:r>
          </w:p>
        </w:tc>
        <w:tc>
          <w:tcPr>
            <w:tcW w:w="3196" w:type="dxa"/>
            <w:shd w:val="clear" w:color="auto" w:fill="auto"/>
            <w:noWrap/>
          </w:tcPr>
          <w:p w:rsidR="00B74662" w:rsidRDefault="00B74662" w:rsidP="00A92717">
            <w:pPr>
              <w:spacing w:line="360" w:lineRule="auto"/>
              <w:jc w:val="both"/>
            </w:pPr>
            <w:r w:rsidRPr="006C19FB">
              <w:t xml:space="preserve">Seminario </w:t>
            </w:r>
          </w:p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 xml:space="preserve">Charla especialista - </w:t>
            </w:r>
          </w:p>
        </w:tc>
      </w:tr>
      <w:tr w:rsidR="00B74662" w:rsidRPr="006C19FB" w:rsidTr="00A92717">
        <w:trPr>
          <w:trHeight w:val="300"/>
        </w:trPr>
        <w:tc>
          <w:tcPr>
            <w:tcW w:w="2775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>
              <w:t>30</w:t>
            </w:r>
            <w:r w:rsidRPr="006C19FB">
              <w:t xml:space="preserve"> de </w:t>
            </w:r>
            <w:r>
              <w:t>noviemb</w:t>
            </w:r>
            <w:r w:rsidRPr="006C19FB">
              <w:t>re de 201</w:t>
            </w:r>
            <w:r>
              <w:t>6</w:t>
            </w:r>
            <w:r w:rsidRPr="006C19FB">
              <w:t xml:space="preserve"> mañana</w:t>
            </w:r>
          </w:p>
        </w:tc>
        <w:tc>
          <w:tcPr>
            <w:tcW w:w="377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>
              <w:t>Parasitismo</w:t>
            </w:r>
            <w:r w:rsidRPr="006C19FB">
              <w:t>: Casos en Patagonia</w:t>
            </w:r>
          </w:p>
        </w:tc>
        <w:tc>
          <w:tcPr>
            <w:tcW w:w="319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>Trabajo Práctico con Apunte de Cátedra</w:t>
            </w:r>
          </w:p>
        </w:tc>
      </w:tr>
      <w:tr w:rsidR="00B74662" w:rsidRPr="006C19FB" w:rsidTr="00A92717">
        <w:trPr>
          <w:trHeight w:val="300"/>
        </w:trPr>
        <w:tc>
          <w:tcPr>
            <w:tcW w:w="2775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>
              <w:t>30</w:t>
            </w:r>
            <w:r w:rsidRPr="006C19FB">
              <w:t xml:space="preserve"> de </w:t>
            </w:r>
            <w:r>
              <w:t>noviemb</w:t>
            </w:r>
            <w:r w:rsidRPr="006C19FB">
              <w:t>re de 201</w:t>
            </w:r>
            <w:r>
              <w:t>6</w:t>
            </w:r>
            <w:r w:rsidRPr="006C19FB">
              <w:t xml:space="preserve"> tarde</w:t>
            </w:r>
          </w:p>
        </w:tc>
        <w:tc>
          <w:tcPr>
            <w:tcW w:w="377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>Grupos parásitos: Diversidad</w:t>
            </w:r>
          </w:p>
        </w:tc>
        <w:tc>
          <w:tcPr>
            <w:tcW w:w="319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>Teórico y Trabajo Práctico</w:t>
            </w:r>
          </w:p>
        </w:tc>
      </w:tr>
      <w:tr w:rsidR="00B74662" w:rsidRPr="006C19FB" w:rsidTr="00A92717">
        <w:trPr>
          <w:trHeight w:val="300"/>
        </w:trPr>
        <w:tc>
          <w:tcPr>
            <w:tcW w:w="2775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1 </w:t>
            </w:r>
            <w:r w:rsidRPr="006C19FB">
              <w:rPr>
                <w:bCs/>
              </w:rPr>
              <w:t xml:space="preserve">de </w:t>
            </w:r>
            <w:r>
              <w:rPr>
                <w:bCs/>
              </w:rPr>
              <w:t>diciembre</w:t>
            </w:r>
            <w:r w:rsidRPr="006C19FB">
              <w:rPr>
                <w:bCs/>
              </w:rPr>
              <w:t xml:space="preserve"> de 201</w:t>
            </w:r>
            <w:r>
              <w:rPr>
                <w:bCs/>
              </w:rPr>
              <w:t>6</w:t>
            </w:r>
            <w:r w:rsidRPr="006C19FB">
              <w:rPr>
                <w:bCs/>
              </w:rPr>
              <w:t xml:space="preserve"> mañana</w:t>
            </w:r>
          </w:p>
        </w:tc>
        <w:tc>
          <w:tcPr>
            <w:tcW w:w="377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>Grupos parásitos: Observación de parásitos vivos. Disección de hospedadores</w:t>
            </w:r>
          </w:p>
        </w:tc>
        <w:tc>
          <w:tcPr>
            <w:tcW w:w="319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>Trabajo Práctico</w:t>
            </w:r>
          </w:p>
        </w:tc>
      </w:tr>
      <w:tr w:rsidR="00B74662" w:rsidRPr="006C19FB" w:rsidTr="00A92717">
        <w:trPr>
          <w:trHeight w:val="300"/>
        </w:trPr>
        <w:tc>
          <w:tcPr>
            <w:tcW w:w="2775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1 </w:t>
            </w:r>
            <w:r w:rsidRPr="006C19FB">
              <w:rPr>
                <w:bCs/>
              </w:rPr>
              <w:t xml:space="preserve">de </w:t>
            </w:r>
            <w:r>
              <w:rPr>
                <w:bCs/>
              </w:rPr>
              <w:t>diciembre</w:t>
            </w:r>
            <w:r w:rsidRPr="00B30DF9">
              <w:rPr>
                <w:bCs/>
              </w:rPr>
              <w:t xml:space="preserve"> de 2016 </w:t>
            </w:r>
            <w:r w:rsidRPr="006C19FB">
              <w:rPr>
                <w:bCs/>
              </w:rPr>
              <w:t>tarde</w:t>
            </w:r>
          </w:p>
        </w:tc>
        <w:tc>
          <w:tcPr>
            <w:tcW w:w="377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 xml:space="preserve">Ciclos de vida: Tipos de transmisiones </w:t>
            </w:r>
          </w:p>
        </w:tc>
        <w:tc>
          <w:tcPr>
            <w:tcW w:w="319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>Teórico y Trabajo Práctico</w:t>
            </w:r>
          </w:p>
        </w:tc>
      </w:tr>
      <w:tr w:rsidR="00B74662" w:rsidRPr="006C19FB" w:rsidTr="00A92717">
        <w:trPr>
          <w:trHeight w:val="300"/>
        </w:trPr>
        <w:tc>
          <w:tcPr>
            <w:tcW w:w="2775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Pr="006C19FB">
              <w:rPr>
                <w:bCs/>
              </w:rPr>
              <w:t xml:space="preserve"> de diciembre 201</w:t>
            </w:r>
            <w:r>
              <w:rPr>
                <w:bCs/>
              </w:rPr>
              <w:t>6</w:t>
            </w:r>
            <w:r w:rsidRPr="006C19FB">
              <w:rPr>
                <w:bCs/>
              </w:rPr>
              <w:t xml:space="preserve"> mañana</w:t>
            </w:r>
          </w:p>
        </w:tc>
        <w:tc>
          <w:tcPr>
            <w:tcW w:w="377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 xml:space="preserve">Ciclos de vida: </w:t>
            </w:r>
            <w:proofErr w:type="spellStart"/>
            <w:r w:rsidRPr="006C19FB">
              <w:t>paratenia</w:t>
            </w:r>
            <w:proofErr w:type="spellEnd"/>
            <w:r w:rsidRPr="006C19FB">
              <w:t xml:space="preserve"> y transmisión post cíclica. Experimentos con ciclos de vida</w:t>
            </w:r>
          </w:p>
        </w:tc>
        <w:tc>
          <w:tcPr>
            <w:tcW w:w="319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 xml:space="preserve">Teórico </w:t>
            </w:r>
            <w:r>
              <w:t>–</w:t>
            </w:r>
            <w:r w:rsidRPr="006C19FB">
              <w:t>Prácticos</w:t>
            </w:r>
          </w:p>
        </w:tc>
      </w:tr>
      <w:tr w:rsidR="00B74662" w:rsidRPr="006C19FB" w:rsidTr="00A92717">
        <w:trPr>
          <w:trHeight w:val="300"/>
        </w:trPr>
        <w:tc>
          <w:tcPr>
            <w:tcW w:w="2775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>
              <w:t>2</w:t>
            </w:r>
            <w:r w:rsidRPr="006C19FB">
              <w:t xml:space="preserve"> de diciembre 201</w:t>
            </w:r>
            <w:r>
              <w:t>6</w:t>
            </w:r>
            <w:r w:rsidRPr="006C19FB">
              <w:t xml:space="preserve"> tarde</w:t>
            </w:r>
          </w:p>
        </w:tc>
        <w:tc>
          <w:tcPr>
            <w:tcW w:w="377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>Ecología poblacional y Comunitaria: parámetros y análisis de datos</w:t>
            </w:r>
          </w:p>
        </w:tc>
        <w:tc>
          <w:tcPr>
            <w:tcW w:w="319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>Teórico y Trabajo Práctico</w:t>
            </w:r>
          </w:p>
        </w:tc>
      </w:tr>
      <w:tr w:rsidR="00B74662" w:rsidRPr="006C19FB" w:rsidTr="00A92717">
        <w:trPr>
          <w:trHeight w:val="300"/>
        </w:trPr>
        <w:tc>
          <w:tcPr>
            <w:tcW w:w="2775" w:type="dxa"/>
            <w:shd w:val="clear" w:color="auto" w:fill="auto"/>
            <w:noWrap/>
          </w:tcPr>
          <w:p w:rsidR="00B74662" w:rsidRDefault="00B74662" w:rsidP="00A92717">
            <w:pPr>
              <w:spacing w:line="360" w:lineRule="auto"/>
              <w:jc w:val="both"/>
            </w:pPr>
            <w:r>
              <w:t>3</w:t>
            </w:r>
            <w:r w:rsidRPr="006C19FB">
              <w:t xml:space="preserve"> de diciembre 201</w:t>
            </w:r>
            <w:r>
              <w:t>6</w:t>
            </w:r>
            <w:r w:rsidRPr="006C19FB">
              <w:t xml:space="preserve"> mañana</w:t>
            </w:r>
          </w:p>
        </w:tc>
        <w:tc>
          <w:tcPr>
            <w:tcW w:w="377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>Parasitismo en fauna silvestre de Patagonia</w:t>
            </w:r>
          </w:p>
        </w:tc>
        <w:tc>
          <w:tcPr>
            <w:tcW w:w="319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>Charlas de especialistas</w:t>
            </w:r>
          </w:p>
        </w:tc>
      </w:tr>
      <w:tr w:rsidR="00B74662" w:rsidRPr="006C19FB" w:rsidTr="00A92717">
        <w:trPr>
          <w:trHeight w:val="300"/>
        </w:trPr>
        <w:tc>
          <w:tcPr>
            <w:tcW w:w="2775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>
              <w:rPr>
                <w:bCs/>
              </w:rPr>
              <w:t>3</w:t>
            </w:r>
            <w:r w:rsidRPr="006C19FB">
              <w:rPr>
                <w:bCs/>
              </w:rPr>
              <w:t xml:space="preserve"> de diciembre 201</w:t>
            </w:r>
            <w:r>
              <w:rPr>
                <w:bCs/>
              </w:rPr>
              <w:t>6</w:t>
            </w:r>
            <w:r w:rsidRPr="006C19FB">
              <w:rPr>
                <w:bCs/>
              </w:rPr>
              <w:t xml:space="preserve"> </w:t>
            </w:r>
            <w:r>
              <w:rPr>
                <w:bCs/>
              </w:rPr>
              <w:t>tarde</w:t>
            </w:r>
          </w:p>
        </w:tc>
        <w:tc>
          <w:tcPr>
            <w:tcW w:w="377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>Conservación del Parasitismo</w:t>
            </w:r>
          </w:p>
        </w:tc>
        <w:tc>
          <w:tcPr>
            <w:tcW w:w="319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>Teórico – Seminario</w:t>
            </w:r>
          </w:p>
        </w:tc>
      </w:tr>
      <w:tr w:rsidR="00B74662" w:rsidRPr="006C19FB" w:rsidTr="00A92717">
        <w:trPr>
          <w:trHeight w:val="300"/>
        </w:trPr>
        <w:tc>
          <w:tcPr>
            <w:tcW w:w="2775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>
              <w:t>5</w:t>
            </w:r>
            <w:r w:rsidRPr="006C19FB">
              <w:t xml:space="preserve"> de diciembre </w:t>
            </w:r>
            <w:r>
              <w:t>2016 mañana</w:t>
            </w:r>
          </w:p>
        </w:tc>
        <w:tc>
          <w:tcPr>
            <w:tcW w:w="377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 xml:space="preserve">Ciclos de vida: </w:t>
            </w:r>
            <w:proofErr w:type="spellStart"/>
            <w:r w:rsidRPr="006C19FB">
              <w:t>paratenia</w:t>
            </w:r>
            <w:proofErr w:type="spellEnd"/>
            <w:r w:rsidRPr="006C19FB">
              <w:t xml:space="preserve"> y transmisión post cíclica, infecciones experimentales</w:t>
            </w:r>
          </w:p>
        </w:tc>
        <w:tc>
          <w:tcPr>
            <w:tcW w:w="319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>Trabajo Práctico</w:t>
            </w:r>
          </w:p>
        </w:tc>
      </w:tr>
      <w:tr w:rsidR="00B74662" w:rsidRPr="006C19FB" w:rsidTr="00A92717">
        <w:trPr>
          <w:trHeight w:val="300"/>
        </w:trPr>
        <w:tc>
          <w:tcPr>
            <w:tcW w:w="2775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  <w:r w:rsidRPr="006C19FB">
              <w:rPr>
                <w:bCs/>
              </w:rPr>
              <w:t xml:space="preserve"> de diciembre</w:t>
            </w:r>
            <w:r>
              <w:rPr>
                <w:bCs/>
              </w:rPr>
              <w:t xml:space="preserve"> 2016</w:t>
            </w:r>
            <w:r w:rsidRPr="006C19FB">
              <w:rPr>
                <w:bCs/>
              </w:rPr>
              <w:t xml:space="preserve"> tarde</w:t>
            </w:r>
          </w:p>
        </w:tc>
        <w:tc>
          <w:tcPr>
            <w:tcW w:w="377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>Evaluación</w:t>
            </w:r>
          </w:p>
        </w:tc>
        <w:tc>
          <w:tcPr>
            <w:tcW w:w="3196" w:type="dxa"/>
            <w:shd w:val="clear" w:color="auto" w:fill="auto"/>
            <w:noWrap/>
          </w:tcPr>
          <w:p w:rsidR="00B74662" w:rsidRPr="006C19FB" w:rsidRDefault="00B74662" w:rsidP="00A92717">
            <w:pPr>
              <w:spacing w:line="360" w:lineRule="auto"/>
              <w:jc w:val="both"/>
            </w:pPr>
            <w:r w:rsidRPr="006C19FB">
              <w:t>Examen escrito</w:t>
            </w:r>
          </w:p>
        </w:tc>
      </w:tr>
    </w:tbl>
    <w:p w:rsidR="00B74662" w:rsidRDefault="00B74662" w:rsidP="00B74662">
      <w:pPr>
        <w:spacing w:line="360" w:lineRule="auto"/>
        <w:jc w:val="both"/>
        <w:rPr>
          <w:b/>
        </w:rPr>
      </w:pPr>
    </w:p>
    <w:p w:rsidR="00B74662" w:rsidRDefault="00B74662" w:rsidP="00B74662">
      <w:pPr>
        <w:spacing w:line="360" w:lineRule="auto"/>
        <w:jc w:val="both"/>
        <w:rPr>
          <w:b/>
        </w:rPr>
      </w:pPr>
    </w:p>
    <w:p w:rsidR="00B74662" w:rsidRPr="00BB5279" w:rsidRDefault="00B74662" w:rsidP="00B74662">
      <w:pPr>
        <w:spacing w:line="360" w:lineRule="auto"/>
        <w:jc w:val="both"/>
        <w:rPr>
          <w:b/>
        </w:rPr>
      </w:pPr>
      <w:r w:rsidRPr="00BB5279">
        <w:rPr>
          <w:b/>
        </w:rPr>
        <w:t>PROGRAMA SINTÉTICO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t>Unidad de aprendizaje 1: Simbiosis y Parasitismo.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t>Unidad de aprendizaje 2: Grupos parásitos.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t>Unidad de aprendizaje 3: Ciclos de vida.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t>Unidad de aprendizaje 4: Ecología poblacional y comunitaria.</w:t>
      </w:r>
    </w:p>
    <w:p w:rsidR="00B74662" w:rsidRPr="00BB5279" w:rsidRDefault="00B74662" w:rsidP="00B74662">
      <w:pPr>
        <w:spacing w:line="360" w:lineRule="auto"/>
        <w:jc w:val="both"/>
      </w:pPr>
      <w:r w:rsidRPr="00BB5279">
        <w:t xml:space="preserve">Unidad de aprendizaje 5: Conservación. </w:t>
      </w:r>
    </w:p>
    <w:p w:rsidR="00B74662" w:rsidRDefault="00B74662" w:rsidP="00B74662">
      <w:pPr>
        <w:spacing w:line="360" w:lineRule="auto"/>
        <w:jc w:val="both"/>
        <w:rPr>
          <w:b/>
        </w:rPr>
      </w:pPr>
    </w:p>
    <w:p w:rsidR="00B74662" w:rsidRPr="001A6386" w:rsidRDefault="00B74662" w:rsidP="00B74662">
      <w:pPr>
        <w:spacing w:line="360" w:lineRule="auto"/>
        <w:jc w:val="both"/>
        <w:rPr>
          <w:b/>
        </w:rPr>
      </w:pPr>
      <w:r w:rsidRPr="001A6386">
        <w:rPr>
          <w:b/>
        </w:rPr>
        <w:t>PRESENTACION BREVE DEL CURSO PARA DIFUSION</w:t>
      </w:r>
    </w:p>
    <w:p w:rsidR="00B74662" w:rsidRPr="00906E53" w:rsidRDefault="00B74662" w:rsidP="00B74662">
      <w:pPr>
        <w:spacing w:line="360" w:lineRule="auto"/>
        <w:jc w:val="both"/>
      </w:pPr>
      <w:r w:rsidRPr="00047012">
        <w:rPr>
          <w:b/>
        </w:rPr>
        <w:t>Biodiversidad oculta: Parásitos en los ecosistemas</w:t>
      </w:r>
    </w:p>
    <w:p w:rsidR="00B74662" w:rsidRDefault="00B74662" w:rsidP="00B74662">
      <w:pPr>
        <w:spacing w:line="360" w:lineRule="auto"/>
        <w:jc w:val="both"/>
      </w:pPr>
      <w:r w:rsidRPr="00BB5279">
        <w:t>Est</w:t>
      </w:r>
      <w:r>
        <w:t>e curso</w:t>
      </w:r>
      <w:r w:rsidRPr="00BB5279">
        <w:t xml:space="preserve"> tiene por objetivo el estudio de los parásitos de origen animal teniendo en cuenta los siguientes enfoques:</w:t>
      </w:r>
      <w:r>
        <w:t xml:space="preserve"> a) Caracterización de los distintos tipos de simbiosis, b) </w:t>
      </w:r>
      <w:r w:rsidRPr="00BB5279">
        <w:t xml:space="preserve">Caracterización sistemática de los </w:t>
      </w:r>
      <w:r>
        <w:t xml:space="preserve">distintos </w:t>
      </w:r>
      <w:r w:rsidRPr="00BB5279">
        <w:t>grupos</w:t>
      </w:r>
      <w:r>
        <w:t xml:space="preserve"> de animales que han desarrollado el parasitismo como estrategia de vida, c) El parasitismo en la </w:t>
      </w:r>
      <w:r w:rsidRPr="00BB5279">
        <w:t>Conservación de especies</w:t>
      </w:r>
      <w:r>
        <w:t xml:space="preserve"> , d) </w:t>
      </w:r>
      <w:r w:rsidRPr="00BB5279">
        <w:t>Ciclos de vida, circulación y transmisión de parásitos</w:t>
      </w:r>
      <w:r>
        <w:t xml:space="preserve">, experimentos, e) </w:t>
      </w:r>
      <w:r w:rsidRPr="00BB5279">
        <w:t>Estudios poblacionales y comunitarios de los parásitos en los ecosistemas</w:t>
      </w:r>
      <w:r>
        <w:t xml:space="preserve">, f) </w:t>
      </w:r>
      <w:r w:rsidRPr="00BB5279">
        <w:t xml:space="preserve">Aprendizaje y adiestramiento en métodos y técnicas para explorar </w:t>
      </w:r>
      <w:r>
        <w:t xml:space="preserve">la </w:t>
      </w:r>
      <w:r w:rsidRPr="00BB5279">
        <w:t xml:space="preserve">diversidad </w:t>
      </w:r>
      <w:r>
        <w:t>de parásitos en los ecosistemas.</w:t>
      </w:r>
    </w:p>
    <w:p w:rsidR="00B74662" w:rsidRDefault="00B74662" w:rsidP="00B74662">
      <w:pPr>
        <w:spacing w:line="360" w:lineRule="auto"/>
        <w:jc w:val="both"/>
      </w:pPr>
      <w:r>
        <w:t xml:space="preserve">El curso </w:t>
      </w:r>
      <w:proofErr w:type="spellStart"/>
      <w:r>
        <w:t>permitrá</w:t>
      </w:r>
      <w:proofErr w:type="spellEnd"/>
      <w:r>
        <w:t xml:space="preserve"> al alumno obtener un panorama sobre las relaciones simbióticas, la biodiversidad oculta y la importancia ecológica de los parásitos en los ecosistemas como reguladores de </w:t>
      </w:r>
      <w:r>
        <w:lastRenderedPageBreak/>
        <w:t xml:space="preserve">poblaciones de hospedadores. Además otorgará herramientas para el estudio e identificación de los parásitos y el análisis </w:t>
      </w:r>
      <w:proofErr w:type="spellStart"/>
      <w:r>
        <w:t>cuali</w:t>
      </w:r>
      <w:proofErr w:type="spellEnd"/>
      <w:r>
        <w:t xml:space="preserve"> y cuantitativo de distintos sistemas parásito-hospedador y sus distintas estrategias de transmisión.</w:t>
      </w:r>
    </w:p>
    <w:p w:rsidR="00B74662" w:rsidRPr="00BB5279" w:rsidRDefault="00B74662" w:rsidP="00B74662">
      <w:pPr>
        <w:spacing w:line="360" w:lineRule="auto"/>
        <w:jc w:val="both"/>
      </w:pPr>
      <w:r>
        <w:t xml:space="preserve">Los investigadores responsables del curso trabajan en temas de Parasitología en Patagonia desde hace más de dos décadas. Son investigadores del CONICET y docentes de la Universidad Nacional del Comahue. </w:t>
      </w:r>
    </w:p>
    <w:p w:rsidR="00B74662" w:rsidRPr="00D96426" w:rsidRDefault="00B74662" w:rsidP="00B74662">
      <w:pPr>
        <w:spacing w:line="360" w:lineRule="auto"/>
        <w:jc w:val="both"/>
      </w:pPr>
      <w:r w:rsidRPr="00D96426">
        <w:rPr>
          <w:b/>
        </w:rPr>
        <w:t>Idioma del curso</w:t>
      </w:r>
      <w:r w:rsidRPr="00D96426">
        <w:t>: el curso se dictará en castellano, aunque habrá lectura de artículos en inglés.</w:t>
      </w:r>
    </w:p>
    <w:p w:rsidR="00B74662" w:rsidRPr="00B74662" w:rsidRDefault="00B74662" w:rsidP="008D6681">
      <w:pPr>
        <w:spacing w:after="120"/>
        <w:rPr>
          <w:rFonts w:ascii="Arial" w:hAnsi="Arial" w:cs="Arial"/>
          <w:sz w:val="22"/>
          <w:szCs w:val="22"/>
        </w:rPr>
      </w:pPr>
    </w:p>
    <w:sectPr w:rsidR="00B74662" w:rsidRPr="00B74662" w:rsidSect="00415F65">
      <w:footerReference w:type="even" r:id="rId13"/>
      <w:footerReference w:type="default" r:id="rId14"/>
      <w:pgSz w:w="11906" w:h="16838"/>
      <w:pgMar w:top="539" w:right="1106" w:bottom="90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B36" w:rsidRDefault="00CC7B36">
      <w:r>
        <w:separator/>
      </w:r>
    </w:p>
  </w:endnote>
  <w:endnote w:type="continuationSeparator" w:id="0">
    <w:p w:rsidR="00CC7B36" w:rsidRDefault="00CC7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Arial Narro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B36" w:rsidRDefault="00CC7B36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C7B36" w:rsidRDefault="00CC7B3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B36" w:rsidRDefault="00CC7B36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B2431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CC7B36" w:rsidRDefault="00CC7B3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B36" w:rsidRDefault="00CC7B36">
      <w:r>
        <w:separator/>
      </w:r>
    </w:p>
  </w:footnote>
  <w:footnote w:type="continuationSeparator" w:id="0">
    <w:p w:rsidR="00CC7B36" w:rsidRDefault="00CC7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C75"/>
    <w:multiLevelType w:val="hybridMultilevel"/>
    <w:tmpl w:val="CDCEDF3A"/>
    <w:lvl w:ilvl="0" w:tplc="C5B41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6C6A30"/>
    <w:multiLevelType w:val="hybridMultilevel"/>
    <w:tmpl w:val="0F7079CC"/>
    <w:lvl w:ilvl="0" w:tplc="9ECEB5AA">
      <w:start w:val="1"/>
      <w:numFmt w:val="bullet"/>
      <w:lvlText w:val=""/>
      <w:lvlJc w:val="left"/>
      <w:pPr>
        <w:tabs>
          <w:tab w:val="num" w:pos="567"/>
        </w:tabs>
        <w:ind w:left="737" w:hanging="17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D20BB"/>
    <w:multiLevelType w:val="hybridMultilevel"/>
    <w:tmpl w:val="E00A9962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1C4553"/>
    <w:multiLevelType w:val="hybridMultilevel"/>
    <w:tmpl w:val="70FCCC9E"/>
    <w:lvl w:ilvl="0" w:tplc="F84629A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140A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140A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140A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140A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140A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140A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140A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140A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17D26D3"/>
    <w:multiLevelType w:val="hybridMultilevel"/>
    <w:tmpl w:val="5EDEEE96"/>
    <w:lvl w:ilvl="0" w:tplc="B0B6A4B0">
      <w:start w:val="1"/>
      <w:numFmt w:val="bullet"/>
      <w:lvlText w:val="~"/>
      <w:lvlJc w:val="left"/>
      <w:pPr>
        <w:ind w:left="1080" w:hanging="360"/>
      </w:pPr>
      <w:rPr>
        <w:rFonts w:ascii="Book Antiqua" w:hAnsi="Book Antiqua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D17C3"/>
    <w:multiLevelType w:val="hybridMultilevel"/>
    <w:tmpl w:val="81D2D728"/>
    <w:lvl w:ilvl="0" w:tplc="8F563F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6B329A"/>
    <w:multiLevelType w:val="hybridMultilevel"/>
    <w:tmpl w:val="D46A701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36F1C"/>
    <w:multiLevelType w:val="hybridMultilevel"/>
    <w:tmpl w:val="C096EA5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FA7D92"/>
    <w:multiLevelType w:val="hybridMultilevel"/>
    <w:tmpl w:val="1DB2A3B2"/>
    <w:lvl w:ilvl="0" w:tplc="2C0A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>
    <w:nsid w:val="1A2C3F0C"/>
    <w:multiLevelType w:val="hybridMultilevel"/>
    <w:tmpl w:val="85B88944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6066D1F"/>
    <w:multiLevelType w:val="multilevel"/>
    <w:tmpl w:val="A538E45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>
    <w:nsid w:val="265B36EB"/>
    <w:multiLevelType w:val="hybridMultilevel"/>
    <w:tmpl w:val="30E8ADD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5B7E88"/>
    <w:multiLevelType w:val="hybridMultilevel"/>
    <w:tmpl w:val="EA08CF4E"/>
    <w:lvl w:ilvl="0" w:tplc="8C0E8D92">
      <w:start w:val="1"/>
      <w:numFmt w:val="decimal"/>
      <w:lvlText w:val="%1."/>
      <w:lvlJc w:val="left"/>
      <w:pPr>
        <w:tabs>
          <w:tab w:val="num" w:pos="357"/>
        </w:tabs>
        <w:ind w:left="680" w:hanging="320"/>
      </w:pPr>
      <w:rPr>
        <w:rFonts w:cs="Times New Roman" w:hint="default"/>
      </w:rPr>
    </w:lvl>
    <w:lvl w:ilvl="1" w:tplc="B6BE3E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609A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EA3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06A74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A616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9660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BEE7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67075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F8A0A88"/>
    <w:multiLevelType w:val="hybridMultilevel"/>
    <w:tmpl w:val="565EA58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91553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2C866D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6755531"/>
    <w:multiLevelType w:val="hybridMultilevel"/>
    <w:tmpl w:val="FCB07828"/>
    <w:lvl w:ilvl="0" w:tplc="1F960F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CF255C0"/>
    <w:multiLevelType w:val="hybridMultilevel"/>
    <w:tmpl w:val="571AF3A2"/>
    <w:lvl w:ilvl="0" w:tplc="8C0E8D92">
      <w:start w:val="1"/>
      <w:numFmt w:val="decimal"/>
      <w:lvlText w:val="%1."/>
      <w:lvlJc w:val="left"/>
      <w:pPr>
        <w:tabs>
          <w:tab w:val="num" w:pos="357"/>
        </w:tabs>
        <w:ind w:left="680" w:hanging="320"/>
      </w:pPr>
      <w:rPr>
        <w:rFonts w:cs="Times New Roman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F654589"/>
    <w:multiLevelType w:val="hybridMultilevel"/>
    <w:tmpl w:val="49C0DB52"/>
    <w:lvl w:ilvl="0" w:tplc="40880BEA">
      <w:start w:val="1"/>
      <w:numFmt w:val="upperRoman"/>
      <w:lvlText w:val="%1."/>
      <w:lvlJc w:val="left"/>
      <w:pPr>
        <w:ind w:left="2160" w:hanging="720"/>
      </w:pPr>
      <w:rPr>
        <w:rFonts w:cs="Times New Roman" w:hint="default"/>
      </w:rPr>
    </w:lvl>
    <w:lvl w:ilvl="1" w:tplc="140A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140A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140A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140A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140A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140A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140A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140A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9">
    <w:nsid w:val="3F93275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58F5109"/>
    <w:multiLevelType w:val="hybridMultilevel"/>
    <w:tmpl w:val="12BAC70A"/>
    <w:lvl w:ilvl="0" w:tplc="B0B6A4B0">
      <w:start w:val="1"/>
      <w:numFmt w:val="bullet"/>
      <w:lvlText w:val="~"/>
      <w:lvlJc w:val="left"/>
      <w:pPr>
        <w:ind w:left="1080" w:hanging="360"/>
      </w:pPr>
      <w:rPr>
        <w:rFonts w:ascii="Book Antiqua" w:hAnsi="Book Antiqua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4D1C45"/>
    <w:multiLevelType w:val="hybridMultilevel"/>
    <w:tmpl w:val="8B22FC8C"/>
    <w:lvl w:ilvl="0" w:tplc="2C0A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2">
    <w:nsid w:val="48634709"/>
    <w:multiLevelType w:val="multilevel"/>
    <w:tmpl w:val="0C0A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CEB1194"/>
    <w:multiLevelType w:val="hybridMultilevel"/>
    <w:tmpl w:val="222A18F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DA5C26"/>
    <w:multiLevelType w:val="hybridMultilevel"/>
    <w:tmpl w:val="E644401A"/>
    <w:lvl w:ilvl="0" w:tplc="040A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5CA3B82"/>
    <w:multiLevelType w:val="hybridMultilevel"/>
    <w:tmpl w:val="6A861650"/>
    <w:lvl w:ilvl="0" w:tplc="03B229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140A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140A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140A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140A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140A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140A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140A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140A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6517A71"/>
    <w:multiLevelType w:val="hybridMultilevel"/>
    <w:tmpl w:val="30E4FFCC"/>
    <w:lvl w:ilvl="0" w:tplc="C5B41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002665"/>
    <w:multiLevelType w:val="hybridMultilevel"/>
    <w:tmpl w:val="31BC8808"/>
    <w:lvl w:ilvl="0" w:tplc="54B0735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2C0A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>
    <w:nsid w:val="6CD044E9"/>
    <w:multiLevelType w:val="hybridMultilevel"/>
    <w:tmpl w:val="916A2CD4"/>
    <w:lvl w:ilvl="0" w:tplc="C5B41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450A7E"/>
    <w:multiLevelType w:val="hybridMultilevel"/>
    <w:tmpl w:val="80B06A22"/>
    <w:lvl w:ilvl="0" w:tplc="1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E940542"/>
    <w:multiLevelType w:val="hybridMultilevel"/>
    <w:tmpl w:val="D07CA5B6"/>
    <w:lvl w:ilvl="0" w:tplc="41B04EF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140A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140A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140A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140A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140A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140A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140A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140A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6FB3089E"/>
    <w:multiLevelType w:val="hybridMultilevel"/>
    <w:tmpl w:val="85BE3C0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490F6E"/>
    <w:multiLevelType w:val="hybridMultilevel"/>
    <w:tmpl w:val="31BC8808"/>
    <w:lvl w:ilvl="0" w:tplc="54B0735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2C0A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3">
    <w:nsid w:val="7D6E4807"/>
    <w:multiLevelType w:val="hybridMultilevel"/>
    <w:tmpl w:val="058E90B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9"/>
  </w:num>
  <w:num w:numId="4">
    <w:abstractNumId w:val="1"/>
  </w:num>
  <w:num w:numId="5">
    <w:abstractNumId w:val="28"/>
  </w:num>
  <w:num w:numId="6">
    <w:abstractNumId w:val="0"/>
  </w:num>
  <w:num w:numId="7">
    <w:abstractNumId w:val="7"/>
  </w:num>
  <w:num w:numId="8">
    <w:abstractNumId w:val="26"/>
  </w:num>
  <w:num w:numId="9">
    <w:abstractNumId w:val="12"/>
  </w:num>
  <w:num w:numId="10">
    <w:abstractNumId w:val="22"/>
  </w:num>
  <w:num w:numId="11">
    <w:abstractNumId w:val="24"/>
  </w:num>
  <w:num w:numId="12">
    <w:abstractNumId w:val="17"/>
  </w:num>
  <w:num w:numId="13">
    <w:abstractNumId w:val="13"/>
  </w:num>
  <w:num w:numId="14">
    <w:abstractNumId w:val="21"/>
  </w:num>
  <w:num w:numId="15">
    <w:abstractNumId w:val="23"/>
  </w:num>
  <w:num w:numId="16">
    <w:abstractNumId w:val="2"/>
  </w:num>
  <w:num w:numId="17">
    <w:abstractNumId w:val="5"/>
  </w:num>
  <w:num w:numId="18">
    <w:abstractNumId w:val="10"/>
  </w:num>
  <w:num w:numId="19">
    <w:abstractNumId w:val="20"/>
  </w:num>
  <w:num w:numId="20">
    <w:abstractNumId w:val="4"/>
  </w:num>
  <w:num w:numId="21">
    <w:abstractNumId w:val="8"/>
  </w:num>
  <w:num w:numId="22">
    <w:abstractNumId w:val="29"/>
  </w:num>
  <w:num w:numId="23">
    <w:abstractNumId w:val="18"/>
  </w:num>
  <w:num w:numId="24">
    <w:abstractNumId w:val="25"/>
  </w:num>
  <w:num w:numId="25">
    <w:abstractNumId w:val="30"/>
  </w:num>
  <w:num w:numId="26">
    <w:abstractNumId w:val="3"/>
  </w:num>
  <w:num w:numId="27">
    <w:abstractNumId w:val="27"/>
  </w:num>
  <w:num w:numId="28">
    <w:abstractNumId w:val="32"/>
  </w:num>
  <w:num w:numId="29">
    <w:abstractNumId w:val="14"/>
  </w:num>
  <w:num w:numId="30">
    <w:abstractNumId w:val="33"/>
  </w:num>
  <w:num w:numId="31">
    <w:abstractNumId w:val="6"/>
  </w:num>
  <w:num w:numId="32">
    <w:abstractNumId w:val="11"/>
  </w:num>
  <w:num w:numId="33">
    <w:abstractNumId w:val="31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7499"/>
    <w:rsid w:val="00000850"/>
    <w:rsid w:val="000146C8"/>
    <w:rsid w:val="00015D7A"/>
    <w:rsid w:val="00027A9B"/>
    <w:rsid w:val="000300D0"/>
    <w:rsid w:val="00037B0A"/>
    <w:rsid w:val="00061082"/>
    <w:rsid w:val="00064ED1"/>
    <w:rsid w:val="00076903"/>
    <w:rsid w:val="00083F35"/>
    <w:rsid w:val="0008572B"/>
    <w:rsid w:val="00086416"/>
    <w:rsid w:val="00093D0E"/>
    <w:rsid w:val="000A1523"/>
    <w:rsid w:val="000A6BD0"/>
    <w:rsid w:val="000A7E1A"/>
    <w:rsid w:val="000B33B1"/>
    <w:rsid w:val="000D6208"/>
    <w:rsid w:val="000E106D"/>
    <w:rsid w:val="000E224D"/>
    <w:rsid w:val="000E3321"/>
    <w:rsid w:val="000E7292"/>
    <w:rsid w:val="000F4351"/>
    <w:rsid w:val="000F61A0"/>
    <w:rsid w:val="00100E8B"/>
    <w:rsid w:val="001017AB"/>
    <w:rsid w:val="00105B94"/>
    <w:rsid w:val="00112A11"/>
    <w:rsid w:val="00115210"/>
    <w:rsid w:val="00130818"/>
    <w:rsid w:val="00132616"/>
    <w:rsid w:val="001338E3"/>
    <w:rsid w:val="00137903"/>
    <w:rsid w:val="00137CEA"/>
    <w:rsid w:val="00141330"/>
    <w:rsid w:val="0014773D"/>
    <w:rsid w:val="00150F99"/>
    <w:rsid w:val="00164BE5"/>
    <w:rsid w:val="00170590"/>
    <w:rsid w:val="0018107B"/>
    <w:rsid w:val="0019219B"/>
    <w:rsid w:val="00194816"/>
    <w:rsid w:val="00195170"/>
    <w:rsid w:val="00195B02"/>
    <w:rsid w:val="00196E84"/>
    <w:rsid w:val="001A62FE"/>
    <w:rsid w:val="001B1C55"/>
    <w:rsid w:val="001B4332"/>
    <w:rsid w:val="001B501B"/>
    <w:rsid w:val="001B6740"/>
    <w:rsid w:val="001D1CA5"/>
    <w:rsid w:val="001D3EAE"/>
    <w:rsid w:val="001F0676"/>
    <w:rsid w:val="001F0F9D"/>
    <w:rsid w:val="001F163D"/>
    <w:rsid w:val="00210432"/>
    <w:rsid w:val="0021099E"/>
    <w:rsid w:val="00216FCD"/>
    <w:rsid w:val="0023126F"/>
    <w:rsid w:val="002478EC"/>
    <w:rsid w:val="002521F4"/>
    <w:rsid w:val="00253748"/>
    <w:rsid w:val="0025412C"/>
    <w:rsid w:val="00256B29"/>
    <w:rsid w:val="00257DCF"/>
    <w:rsid w:val="00270070"/>
    <w:rsid w:val="002737C4"/>
    <w:rsid w:val="00273C0B"/>
    <w:rsid w:val="0027505C"/>
    <w:rsid w:val="00275181"/>
    <w:rsid w:val="0027660E"/>
    <w:rsid w:val="0028023C"/>
    <w:rsid w:val="002826DF"/>
    <w:rsid w:val="00284749"/>
    <w:rsid w:val="00287C67"/>
    <w:rsid w:val="002B32DC"/>
    <w:rsid w:val="002C06F4"/>
    <w:rsid w:val="002C2888"/>
    <w:rsid w:val="002C2A4D"/>
    <w:rsid w:val="002C5A56"/>
    <w:rsid w:val="002C6000"/>
    <w:rsid w:val="002D25C7"/>
    <w:rsid w:val="002D41E6"/>
    <w:rsid w:val="002D53BC"/>
    <w:rsid w:val="002E34D7"/>
    <w:rsid w:val="002F68F3"/>
    <w:rsid w:val="00307B57"/>
    <w:rsid w:val="003216CC"/>
    <w:rsid w:val="00321925"/>
    <w:rsid w:val="00331325"/>
    <w:rsid w:val="0033298F"/>
    <w:rsid w:val="00346B51"/>
    <w:rsid w:val="00352241"/>
    <w:rsid w:val="00375181"/>
    <w:rsid w:val="0039132A"/>
    <w:rsid w:val="00395ED2"/>
    <w:rsid w:val="003A7586"/>
    <w:rsid w:val="003B3EC2"/>
    <w:rsid w:val="003B7E3A"/>
    <w:rsid w:val="003C0BE1"/>
    <w:rsid w:val="003D4754"/>
    <w:rsid w:val="003D62EF"/>
    <w:rsid w:val="003F518B"/>
    <w:rsid w:val="004004A2"/>
    <w:rsid w:val="00400B30"/>
    <w:rsid w:val="00415F65"/>
    <w:rsid w:val="004240CD"/>
    <w:rsid w:val="00425313"/>
    <w:rsid w:val="0044041F"/>
    <w:rsid w:val="00440E8A"/>
    <w:rsid w:val="00444E8C"/>
    <w:rsid w:val="00450599"/>
    <w:rsid w:val="0045154F"/>
    <w:rsid w:val="004521AF"/>
    <w:rsid w:val="00461AD0"/>
    <w:rsid w:val="00465FB2"/>
    <w:rsid w:val="00466845"/>
    <w:rsid w:val="004713E8"/>
    <w:rsid w:val="00480F51"/>
    <w:rsid w:val="004A5D79"/>
    <w:rsid w:val="004B1B32"/>
    <w:rsid w:val="004B2C2B"/>
    <w:rsid w:val="004C6DBF"/>
    <w:rsid w:val="004C7B97"/>
    <w:rsid w:val="004D194C"/>
    <w:rsid w:val="004D378E"/>
    <w:rsid w:val="004E14AB"/>
    <w:rsid w:val="004E3B8F"/>
    <w:rsid w:val="004E52BD"/>
    <w:rsid w:val="004E5C6E"/>
    <w:rsid w:val="004F423F"/>
    <w:rsid w:val="00526E88"/>
    <w:rsid w:val="005362AC"/>
    <w:rsid w:val="00556AD0"/>
    <w:rsid w:val="00562933"/>
    <w:rsid w:val="00570797"/>
    <w:rsid w:val="00572D38"/>
    <w:rsid w:val="00580E0A"/>
    <w:rsid w:val="00584A14"/>
    <w:rsid w:val="005A2573"/>
    <w:rsid w:val="005B4609"/>
    <w:rsid w:val="005C1B1E"/>
    <w:rsid w:val="005C71A7"/>
    <w:rsid w:val="005E31F2"/>
    <w:rsid w:val="005E4363"/>
    <w:rsid w:val="005F3382"/>
    <w:rsid w:val="005F34A8"/>
    <w:rsid w:val="00604CB3"/>
    <w:rsid w:val="00607069"/>
    <w:rsid w:val="006171FA"/>
    <w:rsid w:val="0061754E"/>
    <w:rsid w:val="00622D32"/>
    <w:rsid w:val="00626F8B"/>
    <w:rsid w:val="00651DF9"/>
    <w:rsid w:val="0065490F"/>
    <w:rsid w:val="00654F4E"/>
    <w:rsid w:val="00655EF0"/>
    <w:rsid w:val="00660D92"/>
    <w:rsid w:val="0067168B"/>
    <w:rsid w:val="006739E9"/>
    <w:rsid w:val="006B4D19"/>
    <w:rsid w:val="006C698F"/>
    <w:rsid w:val="006D26A9"/>
    <w:rsid w:val="006D667E"/>
    <w:rsid w:val="006E2334"/>
    <w:rsid w:val="006F0EC5"/>
    <w:rsid w:val="006F4AD5"/>
    <w:rsid w:val="007075CA"/>
    <w:rsid w:val="00711C8B"/>
    <w:rsid w:val="00717967"/>
    <w:rsid w:val="00735988"/>
    <w:rsid w:val="007369D9"/>
    <w:rsid w:val="00737B69"/>
    <w:rsid w:val="00744016"/>
    <w:rsid w:val="00746E84"/>
    <w:rsid w:val="00747A83"/>
    <w:rsid w:val="007502AA"/>
    <w:rsid w:val="007504F8"/>
    <w:rsid w:val="00750C57"/>
    <w:rsid w:val="007552E3"/>
    <w:rsid w:val="0077303A"/>
    <w:rsid w:val="00793439"/>
    <w:rsid w:val="00796641"/>
    <w:rsid w:val="007B1713"/>
    <w:rsid w:val="007B544B"/>
    <w:rsid w:val="007B64A7"/>
    <w:rsid w:val="007B730C"/>
    <w:rsid w:val="007C6C1E"/>
    <w:rsid w:val="007D4DC4"/>
    <w:rsid w:val="007E6B51"/>
    <w:rsid w:val="00800389"/>
    <w:rsid w:val="008017E0"/>
    <w:rsid w:val="00831FCA"/>
    <w:rsid w:val="00836D07"/>
    <w:rsid w:val="00841053"/>
    <w:rsid w:val="008510F1"/>
    <w:rsid w:val="0085419F"/>
    <w:rsid w:val="0086518F"/>
    <w:rsid w:val="00877D6A"/>
    <w:rsid w:val="0088786F"/>
    <w:rsid w:val="008930B3"/>
    <w:rsid w:val="008952C3"/>
    <w:rsid w:val="008A14F9"/>
    <w:rsid w:val="008A366B"/>
    <w:rsid w:val="008B0623"/>
    <w:rsid w:val="008D1AA2"/>
    <w:rsid w:val="008D6681"/>
    <w:rsid w:val="008F761E"/>
    <w:rsid w:val="00903A2F"/>
    <w:rsid w:val="00904B34"/>
    <w:rsid w:val="00904CB6"/>
    <w:rsid w:val="00917D6F"/>
    <w:rsid w:val="00935613"/>
    <w:rsid w:val="009453CB"/>
    <w:rsid w:val="00947845"/>
    <w:rsid w:val="00947D6B"/>
    <w:rsid w:val="00950DBE"/>
    <w:rsid w:val="00961C36"/>
    <w:rsid w:val="0096244E"/>
    <w:rsid w:val="00981959"/>
    <w:rsid w:val="009829E9"/>
    <w:rsid w:val="009920DB"/>
    <w:rsid w:val="009948E6"/>
    <w:rsid w:val="009A22E2"/>
    <w:rsid w:val="009B2302"/>
    <w:rsid w:val="009C5BFF"/>
    <w:rsid w:val="009D1149"/>
    <w:rsid w:val="009D220A"/>
    <w:rsid w:val="009E02E6"/>
    <w:rsid w:val="009F2A92"/>
    <w:rsid w:val="00A01BBF"/>
    <w:rsid w:val="00A34885"/>
    <w:rsid w:val="00A40387"/>
    <w:rsid w:val="00A422AE"/>
    <w:rsid w:val="00A514D5"/>
    <w:rsid w:val="00A56030"/>
    <w:rsid w:val="00A57C91"/>
    <w:rsid w:val="00A63399"/>
    <w:rsid w:val="00A71961"/>
    <w:rsid w:val="00A96195"/>
    <w:rsid w:val="00AB1E33"/>
    <w:rsid w:val="00B009D8"/>
    <w:rsid w:val="00B11FB7"/>
    <w:rsid w:val="00B24BA4"/>
    <w:rsid w:val="00B26C80"/>
    <w:rsid w:val="00B3460F"/>
    <w:rsid w:val="00B3569F"/>
    <w:rsid w:val="00B368F0"/>
    <w:rsid w:val="00B373E8"/>
    <w:rsid w:val="00B414FD"/>
    <w:rsid w:val="00B65B82"/>
    <w:rsid w:val="00B72091"/>
    <w:rsid w:val="00B74662"/>
    <w:rsid w:val="00B77499"/>
    <w:rsid w:val="00B93C32"/>
    <w:rsid w:val="00BA36EC"/>
    <w:rsid w:val="00BA3BA7"/>
    <w:rsid w:val="00BA7E87"/>
    <w:rsid w:val="00BB1328"/>
    <w:rsid w:val="00BC69FE"/>
    <w:rsid w:val="00BC6DED"/>
    <w:rsid w:val="00BD243A"/>
    <w:rsid w:val="00BD3270"/>
    <w:rsid w:val="00BD5603"/>
    <w:rsid w:val="00BE5F76"/>
    <w:rsid w:val="00BF7A91"/>
    <w:rsid w:val="00C02079"/>
    <w:rsid w:val="00C136E3"/>
    <w:rsid w:val="00C21284"/>
    <w:rsid w:val="00C249C4"/>
    <w:rsid w:val="00C36072"/>
    <w:rsid w:val="00C425F1"/>
    <w:rsid w:val="00C45FA1"/>
    <w:rsid w:val="00C46028"/>
    <w:rsid w:val="00C46B7E"/>
    <w:rsid w:val="00C64AE4"/>
    <w:rsid w:val="00C66AD9"/>
    <w:rsid w:val="00C71640"/>
    <w:rsid w:val="00C80444"/>
    <w:rsid w:val="00C825B6"/>
    <w:rsid w:val="00C978FE"/>
    <w:rsid w:val="00C97F3C"/>
    <w:rsid w:val="00CA6F52"/>
    <w:rsid w:val="00CB57E5"/>
    <w:rsid w:val="00CC2146"/>
    <w:rsid w:val="00CC5524"/>
    <w:rsid w:val="00CC7B36"/>
    <w:rsid w:val="00CD1D52"/>
    <w:rsid w:val="00CF06CD"/>
    <w:rsid w:val="00CF310D"/>
    <w:rsid w:val="00D2039E"/>
    <w:rsid w:val="00D32424"/>
    <w:rsid w:val="00D3368F"/>
    <w:rsid w:val="00D413D8"/>
    <w:rsid w:val="00D43D20"/>
    <w:rsid w:val="00D458AA"/>
    <w:rsid w:val="00D477CD"/>
    <w:rsid w:val="00D502A0"/>
    <w:rsid w:val="00D55906"/>
    <w:rsid w:val="00D56FF8"/>
    <w:rsid w:val="00D65871"/>
    <w:rsid w:val="00D75D77"/>
    <w:rsid w:val="00DA1655"/>
    <w:rsid w:val="00DA2DC8"/>
    <w:rsid w:val="00DB2431"/>
    <w:rsid w:val="00DC44EE"/>
    <w:rsid w:val="00DE7A54"/>
    <w:rsid w:val="00DF76ED"/>
    <w:rsid w:val="00DF7E5E"/>
    <w:rsid w:val="00E01B44"/>
    <w:rsid w:val="00E10EF2"/>
    <w:rsid w:val="00E21BF1"/>
    <w:rsid w:val="00E240C1"/>
    <w:rsid w:val="00E32672"/>
    <w:rsid w:val="00E373F1"/>
    <w:rsid w:val="00E43A40"/>
    <w:rsid w:val="00E450D2"/>
    <w:rsid w:val="00E47347"/>
    <w:rsid w:val="00E54AB8"/>
    <w:rsid w:val="00E70C21"/>
    <w:rsid w:val="00E711F5"/>
    <w:rsid w:val="00E8193E"/>
    <w:rsid w:val="00E91643"/>
    <w:rsid w:val="00EA0CBD"/>
    <w:rsid w:val="00EA5148"/>
    <w:rsid w:val="00EB3100"/>
    <w:rsid w:val="00EB53BB"/>
    <w:rsid w:val="00EB69EA"/>
    <w:rsid w:val="00EC179C"/>
    <w:rsid w:val="00EC1DFC"/>
    <w:rsid w:val="00ED2668"/>
    <w:rsid w:val="00ED2712"/>
    <w:rsid w:val="00ED5ED5"/>
    <w:rsid w:val="00EE1B77"/>
    <w:rsid w:val="00F01908"/>
    <w:rsid w:val="00F11DBA"/>
    <w:rsid w:val="00F1621D"/>
    <w:rsid w:val="00F17803"/>
    <w:rsid w:val="00F32E8C"/>
    <w:rsid w:val="00F45826"/>
    <w:rsid w:val="00F4762A"/>
    <w:rsid w:val="00F56D73"/>
    <w:rsid w:val="00F6751A"/>
    <w:rsid w:val="00F7794B"/>
    <w:rsid w:val="00F81711"/>
    <w:rsid w:val="00F81DC1"/>
    <w:rsid w:val="00F81DF7"/>
    <w:rsid w:val="00F94D59"/>
    <w:rsid w:val="00F97642"/>
    <w:rsid w:val="00F97649"/>
    <w:rsid w:val="00F97CBB"/>
    <w:rsid w:val="00FA333E"/>
    <w:rsid w:val="00FB78A2"/>
    <w:rsid w:val="00FC2445"/>
    <w:rsid w:val="00FE75A6"/>
    <w:rsid w:val="00FF2271"/>
    <w:rsid w:val="00FF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metricconverter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053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841053"/>
    <w:pPr>
      <w:keepNext/>
      <w:jc w:val="center"/>
      <w:outlineLvl w:val="0"/>
    </w:pPr>
    <w:rPr>
      <w:b/>
      <w:sz w:val="2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841053"/>
    <w:pPr>
      <w:keepNext/>
      <w:jc w:val="center"/>
      <w:outlineLvl w:val="1"/>
    </w:pPr>
    <w:rPr>
      <w:b/>
      <w:sz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7934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79343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7">
    <w:name w:val="heading 7"/>
    <w:basedOn w:val="Normal"/>
    <w:next w:val="Normal"/>
    <w:link w:val="Ttulo7Car"/>
    <w:uiPriority w:val="99"/>
    <w:qFormat/>
    <w:rsid w:val="00841053"/>
    <w:pPr>
      <w:keepNext/>
      <w:widowControl w:val="0"/>
      <w:jc w:val="center"/>
      <w:outlineLvl w:val="6"/>
    </w:pPr>
    <w:rPr>
      <w:b/>
      <w:color w:val="333333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061082"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9"/>
    <w:semiHidden/>
    <w:locked/>
    <w:rsid w:val="00061082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sid w:val="00061082"/>
    <w:rPr>
      <w:rFonts w:ascii="Cambria" w:hAnsi="Cambria" w:cs="Times New Roman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9"/>
    <w:semiHidden/>
    <w:locked/>
    <w:rsid w:val="00061082"/>
    <w:rPr>
      <w:rFonts w:ascii="Calibri" w:hAnsi="Calibri" w:cs="Times New Roman"/>
      <w:b/>
      <w:bCs/>
      <w:sz w:val="28"/>
      <w:szCs w:val="28"/>
      <w:lang w:val="es-ES" w:eastAsia="es-ES"/>
    </w:rPr>
  </w:style>
  <w:style w:type="character" w:customStyle="1" w:styleId="Ttulo7Car">
    <w:name w:val="Título 7 Car"/>
    <w:basedOn w:val="Fuentedeprrafopredeter"/>
    <w:link w:val="Ttulo7"/>
    <w:uiPriority w:val="99"/>
    <w:semiHidden/>
    <w:locked/>
    <w:rsid w:val="00061082"/>
    <w:rPr>
      <w:rFonts w:ascii="Calibri" w:hAnsi="Calibri" w:cs="Times New Roman"/>
      <w:sz w:val="24"/>
      <w:szCs w:val="24"/>
      <w:lang w:val="es-ES" w:eastAsia="es-ES"/>
    </w:rPr>
  </w:style>
  <w:style w:type="paragraph" w:styleId="Ttulo">
    <w:name w:val="Title"/>
    <w:basedOn w:val="Normal"/>
    <w:link w:val="TtuloCar"/>
    <w:uiPriority w:val="99"/>
    <w:qFormat/>
    <w:rsid w:val="00841053"/>
    <w:pPr>
      <w:jc w:val="center"/>
    </w:pPr>
    <w:rPr>
      <w:b/>
    </w:rPr>
  </w:style>
  <w:style w:type="character" w:customStyle="1" w:styleId="TtuloCar">
    <w:name w:val="Título Car"/>
    <w:basedOn w:val="Fuentedeprrafopredeter"/>
    <w:link w:val="Ttulo"/>
    <w:uiPriority w:val="99"/>
    <w:locked/>
    <w:rsid w:val="0006108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rsid w:val="00841053"/>
    <w:pPr>
      <w:spacing w:line="360" w:lineRule="auto"/>
      <w:jc w:val="center"/>
    </w:pPr>
    <w:rPr>
      <w:b/>
      <w:bCs/>
      <w:sz w:val="28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061082"/>
    <w:rPr>
      <w:rFonts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rsid w:val="00841053"/>
    <w:rPr>
      <w:rFonts w:cs="Times New Roman"/>
      <w:color w:val="0000FF"/>
      <w:u w:val="single"/>
    </w:rPr>
  </w:style>
  <w:style w:type="paragraph" w:styleId="Piedepgina">
    <w:name w:val="footer"/>
    <w:basedOn w:val="Normal"/>
    <w:link w:val="PiedepginaCar"/>
    <w:uiPriority w:val="99"/>
    <w:rsid w:val="0084105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061082"/>
    <w:rPr>
      <w:rFonts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uiPriority w:val="99"/>
    <w:rsid w:val="00841053"/>
    <w:rPr>
      <w:rFonts w:cs="Times New Roman"/>
    </w:rPr>
  </w:style>
  <w:style w:type="character" w:styleId="Hipervnculovisitado">
    <w:name w:val="FollowedHyperlink"/>
    <w:basedOn w:val="Fuentedeprrafopredeter"/>
    <w:uiPriority w:val="99"/>
    <w:rsid w:val="00841053"/>
    <w:rPr>
      <w:rFonts w:cs="Times New Roman"/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2C06F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061082"/>
    <w:rPr>
      <w:rFonts w:cs="Times New Roman"/>
      <w:sz w:val="2"/>
      <w:lang w:val="es-ES" w:eastAsia="es-ES"/>
    </w:rPr>
  </w:style>
  <w:style w:type="paragraph" w:styleId="Encabezadodemensaje">
    <w:name w:val="Message Header"/>
    <w:basedOn w:val="Normal"/>
    <w:link w:val="EncabezadodemensajeCar"/>
    <w:uiPriority w:val="99"/>
    <w:rsid w:val="007934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locked/>
    <w:rsid w:val="00061082"/>
    <w:rPr>
      <w:rFonts w:ascii="Cambria" w:hAnsi="Cambria" w:cs="Times New Roman"/>
      <w:sz w:val="24"/>
      <w:szCs w:val="24"/>
      <w:shd w:val="pct20" w:color="auto" w:fill="auto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rsid w:val="00793439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locked/>
    <w:rsid w:val="00061082"/>
    <w:rPr>
      <w:rFonts w:cs="Times New Roman"/>
      <w:sz w:val="24"/>
      <w:szCs w:val="24"/>
      <w:lang w:val="es-ES" w:eastAsia="es-ES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rsid w:val="00793439"/>
    <w:pPr>
      <w:spacing w:after="120" w:line="240" w:lineRule="auto"/>
      <w:ind w:firstLine="210"/>
      <w:jc w:val="left"/>
    </w:pPr>
    <w:rPr>
      <w:b w:val="0"/>
      <w:bCs w:val="0"/>
      <w:sz w:val="24"/>
      <w:lang w:val="es-E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locked/>
    <w:rsid w:val="00061082"/>
    <w:rPr>
      <w:rFonts w:cs="Times New Roman"/>
      <w:sz w:val="24"/>
      <w:szCs w:val="24"/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rsid w:val="00793439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locked/>
    <w:rsid w:val="00061082"/>
    <w:rPr>
      <w:rFonts w:cs="Times New Roman"/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rsid w:val="006F0EC5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6F0EC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061082"/>
    <w:rPr>
      <w:rFonts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6F0EC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061082"/>
    <w:rPr>
      <w:rFonts w:cs="Times New Roman"/>
      <w:b/>
      <w:bCs/>
      <w:sz w:val="20"/>
      <w:szCs w:val="20"/>
      <w:lang w:val="es-ES" w:eastAsia="es-ES"/>
    </w:rPr>
  </w:style>
  <w:style w:type="paragraph" w:customStyle="1" w:styleId="Default">
    <w:name w:val="Default"/>
    <w:link w:val="DefaultCar"/>
    <w:uiPriority w:val="99"/>
    <w:rsid w:val="007179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uiPriority w:val="99"/>
    <w:locked/>
    <w:rsid w:val="00717967"/>
    <w:rPr>
      <w:rFonts w:ascii="Arial" w:hAnsi="Arial" w:cs="Arial"/>
      <w:color w:val="000000"/>
      <w:sz w:val="24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semiHidden/>
    <w:rsid w:val="0039132A"/>
    <w:rPr>
      <w:rFonts w:ascii="Arial" w:hAnsi="Arial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061082"/>
    <w:rPr>
      <w:rFonts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rsid w:val="0039132A"/>
    <w:rPr>
      <w:rFonts w:cs="Times New Roman"/>
      <w:vertAlign w:val="superscript"/>
    </w:rPr>
  </w:style>
  <w:style w:type="character" w:customStyle="1" w:styleId="gi">
    <w:name w:val="gi"/>
    <w:basedOn w:val="Fuentedeprrafopredeter"/>
    <w:uiPriority w:val="99"/>
    <w:rsid w:val="000A6BD0"/>
    <w:rPr>
      <w:rFonts w:cs="Times New Roman"/>
    </w:rPr>
  </w:style>
  <w:style w:type="character" w:customStyle="1" w:styleId="gd">
    <w:name w:val="gd"/>
    <w:basedOn w:val="Fuentedeprrafopredeter"/>
    <w:uiPriority w:val="99"/>
    <w:rsid w:val="000A6BD0"/>
    <w:rPr>
      <w:rFonts w:cs="Times New Roman"/>
    </w:rPr>
  </w:style>
  <w:style w:type="character" w:customStyle="1" w:styleId="go">
    <w:name w:val="go"/>
    <w:basedOn w:val="Fuentedeprrafopredeter"/>
    <w:uiPriority w:val="99"/>
    <w:rsid w:val="000A6BD0"/>
    <w:rPr>
      <w:rFonts w:cs="Times New Roman"/>
    </w:rPr>
  </w:style>
  <w:style w:type="paragraph" w:styleId="Prrafodelista">
    <w:name w:val="List Paragraph"/>
    <w:basedOn w:val="Normal"/>
    <w:uiPriority w:val="34"/>
    <w:qFormat/>
    <w:rsid w:val="0008572B"/>
    <w:pPr>
      <w:ind w:left="720"/>
      <w:contextualSpacing/>
    </w:pPr>
  </w:style>
  <w:style w:type="paragraph" w:styleId="NormalWeb">
    <w:name w:val="Normal (Web)"/>
    <w:basedOn w:val="Normal"/>
    <w:uiPriority w:val="99"/>
    <w:rsid w:val="007B64A7"/>
    <w:pPr>
      <w:spacing w:before="100" w:beforeAutospacing="1" w:after="100" w:afterAutospacing="1"/>
    </w:pPr>
    <w:rPr>
      <w:lang w:val="es-AR" w:eastAsia="es-AR"/>
    </w:rPr>
  </w:style>
  <w:style w:type="paragraph" w:customStyle="1" w:styleId="ships">
    <w:name w:val="ships"/>
    <w:basedOn w:val="Normal"/>
    <w:uiPriority w:val="99"/>
    <w:rsid w:val="007B64A7"/>
    <w:pPr>
      <w:spacing w:before="100" w:beforeAutospacing="1" w:after="100" w:afterAutospacing="1"/>
    </w:pPr>
    <w:rPr>
      <w:lang w:val="es-AR" w:eastAsia="es-AR"/>
    </w:rPr>
  </w:style>
  <w:style w:type="table" w:styleId="Tablaconcuadrcula">
    <w:name w:val="Table Grid"/>
    <w:basedOn w:val="Tablanormal"/>
    <w:uiPriority w:val="99"/>
    <w:rsid w:val="002C5A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sinformato">
    <w:name w:val="Plain Text"/>
    <w:basedOn w:val="Normal"/>
    <w:link w:val="TextosinformatoCar"/>
    <w:uiPriority w:val="99"/>
    <w:rsid w:val="001413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sid w:val="00141330"/>
    <w:rPr>
      <w:rFonts w:ascii="Courier New" w:hAnsi="Courier New" w:cs="Courier New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Fuentedeprrafopredeter"/>
    <w:uiPriority w:val="99"/>
    <w:rsid w:val="00141330"/>
    <w:rPr>
      <w:rFonts w:cs="Times New Roman"/>
    </w:rPr>
  </w:style>
  <w:style w:type="table" w:customStyle="1" w:styleId="Tablaconcuadrcula1">
    <w:name w:val="Tabla con cuadrícula1"/>
    <w:uiPriority w:val="99"/>
    <w:rsid w:val="001338E3"/>
    <w:rPr>
      <w:sz w:val="24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36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6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6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copus.com/authid/detail.url?authorId=18038217500&amp;amp;eid=2-s2.0-8492251896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opus.com/authid/detail.url?authorId=7102095194&amp;amp;eid=2-s2.0-8492251896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mazon.es/s/ref=dp_byline_sr_book_2?ie=UTF8&amp;field-author=Bruce+Hofkin&amp;search-alias=stripbook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azon.es/s/ref=dp_byline_sr_book_1?ie=UTF8&amp;field-author=Eric+S+Loker&amp;search-alias=stripbook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2879</Words>
  <Characters>15837</Characters>
  <Application>Microsoft Office Word</Application>
  <DocSecurity>0</DocSecurity>
  <Lines>131</Lines>
  <Paragraphs>37</Paragraphs>
  <ScaleCrop>false</ScaleCrop>
  <Company>Windows uE</Company>
  <LinksUpToDate>false</LinksUpToDate>
  <CharactersWithSpaces>18679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Gustavo</cp:lastModifiedBy>
  <cp:revision>6</cp:revision>
  <cp:lastPrinted>2015-08-04T12:53:00Z</cp:lastPrinted>
  <dcterms:created xsi:type="dcterms:W3CDTF">2015-08-04T12:36:00Z</dcterms:created>
  <dcterms:modified xsi:type="dcterms:W3CDTF">2017-06-23T15:06:00Z</dcterms:modified>
</cp:coreProperties>
</file>